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A0DBB" w:rsidRDefault="009C490B" w:rsidP="009C490B">
      <w:pPr>
        <w:rPr>
          <w:rFonts w:ascii="Cambria" w:hAnsi="Cambria"/>
          <w:sz w:val="24"/>
          <w:szCs w:val="24"/>
        </w:rPr>
      </w:pPr>
    </w:p>
    <w:p w:rsidR="004E727E" w:rsidRPr="003A0DBB" w:rsidRDefault="00E16F78" w:rsidP="009C490B">
      <w:pPr>
        <w:rPr>
          <w:rFonts w:ascii="Cambria" w:hAnsi="Cambria"/>
          <w:sz w:val="24"/>
          <w:szCs w:val="24"/>
        </w:rPr>
      </w:pPr>
      <w:r>
        <w:rPr>
          <w:rFonts w:ascii="Cambria" w:hAnsi="Cambria"/>
          <w:noProof/>
          <w:sz w:val="24"/>
          <w:szCs w:val="24"/>
          <w:lang w:eastAsia="en-GB"/>
        </w:rPr>
        <w:drawing>
          <wp:inline distT="0" distB="0" distL="0" distR="0">
            <wp:extent cx="5731510" cy="2865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9C490B" w:rsidRDefault="009C490B" w:rsidP="009C490B">
      <w:pPr>
        <w:rPr>
          <w:rFonts w:ascii="Cambria" w:hAnsi="Cambria"/>
          <w:sz w:val="24"/>
          <w:szCs w:val="24"/>
        </w:rPr>
      </w:pPr>
    </w:p>
    <w:p w:rsidR="00E16F78" w:rsidRDefault="00E16F78" w:rsidP="009C490B">
      <w:pPr>
        <w:rPr>
          <w:rFonts w:ascii="Cambria" w:hAnsi="Cambria"/>
          <w:sz w:val="24"/>
          <w:szCs w:val="24"/>
        </w:rPr>
      </w:pPr>
    </w:p>
    <w:p w:rsidR="00E16F78" w:rsidRPr="003A0DBB" w:rsidRDefault="00E16F78" w:rsidP="009C490B">
      <w:pPr>
        <w:rPr>
          <w:rFonts w:ascii="Cambria" w:hAnsi="Cambria"/>
          <w:sz w:val="24"/>
          <w:szCs w:val="24"/>
        </w:rPr>
      </w:pPr>
    </w:p>
    <w:p w:rsidR="002F07FF" w:rsidRPr="003A0DBB" w:rsidRDefault="00614C75" w:rsidP="002F07FF">
      <w:pPr>
        <w:pStyle w:val="Heading1"/>
        <w:jc w:val="center"/>
        <w:rPr>
          <w:rFonts w:ascii="Cambria" w:hAnsi="Cambria"/>
          <w:color w:val="009900"/>
          <w:sz w:val="44"/>
          <w:szCs w:val="4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74917442"/>
      <w:bookmarkStart w:id="10" w:name="_Toc474921621"/>
      <w:bookmarkStart w:id="11" w:name="_Toc474921679"/>
      <w:bookmarkStart w:id="12" w:name="_Toc474922431"/>
      <w:bookmarkStart w:id="13" w:name="_Toc474999208"/>
      <w:bookmarkStart w:id="14" w:name="_Toc478042265"/>
      <w:bookmarkStart w:id="15" w:name="_Toc444247656"/>
      <w:r>
        <w:rPr>
          <w:rFonts w:ascii="Cambria" w:hAnsi="Cambria"/>
          <w:color w:val="009900"/>
          <w:sz w:val="44"/>
          <w:szCs w:val="44"/>
        </w:rPr>
        <w:t>CIRCULAR ECONOMY</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C490B" w:rsidRPr="003A0DBB" w:rsidRDefault="009C490B" w:rsidP="009C490B">
      <w:pPr>
        <w:pStyle w:val="Heading1"/>
        <w:jc w:val="center"/>
        <w:rPr>
          <w:rFonts w:ascii="Cambria" w:hAnsi="Cambria"/>
          <w:sz w:val="44"/>
          <w:szCs w:val="44"/>
        </w:rPr>
      </w:pPr>
      <w:bookmarkStart w:id="16" w:name="_Toc474917443"/>
      <w:bookmarkStart w:id="17" w:name="_Toc474921622"/>
      <w:bookmarkStart w:id="18" w:name="_Toc474921680"/>
      <w:bookmarkStart w:id="19" w:name="_Toc474922432"/>
      <w:bookmarkStart w:id="20" w:name="_Toc474999209"/>
      <w:bookmarkStart w:id="21" w:name="_Toc478042266"/>
      <w:r w:rsidRPr="003A0DBB">
        <w:rPr>
          <w:rFonts w:ascii="Cambria" w:hAnsi="Cambria"/>
          <w:color w:val="auto"/>
          <w:sz w:val="44"/>
          <w:szCs w:val="44"/>
        </w:rPr>
        <w:t>APPLICATION FORM</w:t>
      </w:r>
      <w:bookmarkEnd w:id="15"/>
      <w:bookmarkEnd w:id="16"/>
      <w:bookmarkEnd w:id="17"/>
      <w:bookmarkEnd w:id="18"/>
      <w:bookmarkEnd w:id="19"/>
      <w:bookmarkEnd w:id="20"/>
      <w:bookmarkEnd w:id="21"/>
    </w:p>
    <w:p w:rsidR="009C490B" w:rsidRDefault="009C490B" w:rsidP="009C490B">
      <w:pPr>
        <w:jc w:val="center"/>
        <w:rPr>
          <w:rFonts w:ascii="Cambria" w:hAnsi="Cambria"/>
          <w:color w:val="03CC5C"/>
          <w:sz w:val="44"/>
          <w:szCs w:val="44"/>
        </w:rPr>
      </w:pPr>
    </w:p>
    <w:p w:rsidR="00E16F78" w:rsidRPr="003A0DBB" w:rsidRDefault="00E16F78" w:rsidP="009C490B">
      <w:pPr>
        <w:jc w:val="center"/>
        <w:rPr>
          <w:rFonts w:ascii="Cambria" w:hAnsi="Cambria"/>
          <w:color w:val="03CC5C"/>
          <w:sz w:val="44"/>
          <w:szCs w:val="44"/>
        </w:rPr>
      </w:pPr>
    </w:p>
    <w:p w:rsidR="009C490B" w:rsidRPr="003A0DBB" w:rsidRDefault="009C490B" w:rsidP="009C490B">
      <w:pPr>
        <w:jc w:val="center"/>
        <w:rPr>
          <w:rFonts w:ascii="Cambria" w:hAnsi="Cambria"/>
          <w:sz w:val="44"/>
          <w:szCs w:val="44"/>
        </w:rPr>
      </w:pPr>
    </w:p>
    <w:p w:rsidR="009C490B" w:rsidRPr="003A0DBB" w:rsidRDefault="00EB6759" w:rsidP="005B60A1">
      <w:pPr>
        <w:jc w:val="center"/>
        <w:rPr>
          <w:rFonts w:ascii="Cambria" w:hAnsi="Cambria"/>
          <w:sz w:val="44"/>
          <w:szCs w:val="44"/>
        </w:rPr>
      </w:pPr>
      <w:r w:rsidRPr="003A0DBB">
        <w:rPr>
          <w:rFonts w:ascii="Cambria" w:hAnsi="Cambria"/>
          <w:sz w:val="44"/>
          <w:szCs w:val="44"/>
        </w:rPr>
        <w:t>2017</w:t>
      </w:r>
    </w:p>
    <w:p w:rsidR="002F07FF" w:rsidRPr="003A0DBB" w:rsidRDefault="002F07FF" w:rsidP="005B60A1">
      <w:pPr>
        <w:jc w:val="center"/>
        <w:rPr>
          <w:rFonts w:ascii="Cambria" w:hAnsi="Cambria"/>
          <w:sz w:val="24"/>
          <w:szCs w:val="24"/>
        </w:rPr>
      </w:pPr>
    </w:p>
    <w:p w:rsidR="00CD7231" w:rsidRDefault="00CD7231" w:rsidP="005B60A1">
      <w:pPr>
        <w:jc w:val="center"/>
        <w:rPr>
          <w:rFonts w:ascii="Cambria" w:hAnsi="Cambria"/>
          <w:sz w:val="24"/>
          <w:szCs w:val="24"/>
        </w:rPr>
      </w:pPr>
    </w:p>
    <w:p w:rsidR="003A0DBB" w:rsidRDefault="003A0DBB" w:rsidP="005B60A1">
      <w:pPr>
        <w:jc w:val="center"/>
        <w:rPr>
          <w:rFonts w:ascii="Cambria" w:hAnsi="Cambria"/>
          <w:sz w:val="24"/>
          <w:szCs w:val="24"/>
        </w:rPr>
      </w:pPr>
    </w:p>
    <w:p w:rsidR="003A0DBB" w:rsidRDefault="003A0DBB" w:rsidP="005B60A1">
      <w:pPr>
        <w:jc w:val="center"/>
        <w:rPr>
          <w:rFonts w:ascii="Cambria" w:hAnsi="Cambria"/>
          <w:sz w:val="24"/>
          <w:szCs w:val="24"/>
        </w:rPr>
      </w:pPr>
    </w:p>
    <w:p w:rsidR="00CD7231" w:rsidRPr="003A0DBB" w:rsidRDefault="00CD7231"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rsidR="00CA00D9" w:rsidRDefault="00D97FC5">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rsidR="00CA00D9" w:rsidRDefault="00050B7F">
          <w:pPr>
            <w:pStyle w:val="TOC1"/>
            <w:tabs>
              <w:tab w:val="left" w:pos="440"/>
              <w:tab w:val="right" w:leader="dot" w:pos="9016"/>
            </w:tabs>
            <w:rPr>
              <w:rFonts w:eastAsiaTheme="minorEastAsia"/>
              <w:noProof/>
              <w:lang w:eastAsia="en-GB"/>
            </w:rPr>
          </w:pPr>
          <w:hyperlink w:anchor="_Toc478042267" w:history="1">
            <w:r w:rsidR="00CA00D9" w:rsidRPr="00B939EF">
              <w:rPr>
                <w:rStyle w:val="Hyperlink"/>
                <w:rFonts w:ascii="Cambria" w:hAnsi="Cambria"/>
                <w:noProof/>
              </w:rPr>
              <w:t>1.</w:t>
            </w:r>
            <w:r w:rsidR="00CA00D9">
              <w:rPr>
                <w:rFonts w:eastAsiaTheme="minorEastAsia"/>
                <w:noProof/>
                <w:lang w:eastAsia="en-GB"/>
              </w:rPr>
              <w:tab/>
            </w:r>
            <w:r w:rsidR="00CA00D9" w:rsidRPr="00B939EF">
              <w:rPr>
                <w:rStyle w:val="Hyperlink"/>
                <w:rFonts w:ascii="Cambria" w:hAnsi="Cambria"/>
                <w:noProof/>
              </w:rPr>
              <w:t>General Information</w:t>
            </w:r>
            <w:r w:rsidR="00CA00D9">
              <w:rPr>
                <w:noProof/>
                <w:webHidden/>
              </w:rPr>
              <w:tab/>
            </w:r>
            <w:r w:rsidR="00CA00D9">
              <w:rPr>
                <w:noProof/>
                <w:webHidden/>
              </w:rPr>
              <w:fldChar w:fldCharType="begin"/>
            </w:r>
            <w:r w:rsidR="00CA00D9">
              <w:rPr>
                <w:noProof/>
                <w:webHidden/>
              </w:rPr>
              <w:instrText xml:space="preserve"> PAGEREF _Toc478042267 \h </w:instrText>
            </w:r>
            <w:r w:rsidR="00CA00D9">
              <w:rPr>
                <w:noProof/>
                <w:webHidden/>
              </w:rPr>
            </w:r>
            <w:r w:rsidR="00CA00D9">
              <w:rPr>
                <w:noProof/>
                <w:webHidden/>
              </w:rPr>
              <w:fldChar w:fldCharType="separate"/>
            </w:r>
            <w:r w:rsidR="00CA00D9">
              <w:rPr>
                <w:noProof/>
                <w:webHidden/>
              </w:rPr>
              <w:t>2</w:t>
            </w:r>
            <w:r w:rsidR="00CA00D9">
              <w:rPr>
                <w:noProof/>
                <w:webHidden/>
              </w:rPr>
              <w:fldChar w:fldCharType="end"/>
            </w:r>
          </w:hyperlink>
        </w:p>
        <w:p w:rsidR="00CA00D9" w:rsidRDefault="00050B7F">
          <w:pPr>
            <w:pStyle w:val="TOC1"/>
            <w:tabs>
              <w:tab w:val="left" w:pos="440"/>
              <w:tab w:val="right" w:leader="dot" w:pos="9016"/>
            </w:tabs>
            <w:rPr>
              <w:rFonts w:eastAsiaTheme="minorEastAsia"/>
              <w:noProof/>
              <w:lang w:eastAsia="en-GB"/>
            </w:rPr>
          </w:pPr>
          <w:hyperlink w:anchor="_Toc478042268" w:history="1">
            <w:r w:rsidR="00CA00D9" w:rsidRPr="00B939EF">
              <w:rPr>
                <w:rStyle w:val="Hyperlink"/>
                <w:rFonts w:ascii="Cambria" w:hAnsi="Cambria"/>
                <w:noProof/>
              </w:rPr>
              <w:t>2.</w:t>
            </w:r>
            <w:r w:rsidR="00CA00D9">
              <w:rPr>
                <w:rFonts w:eastAsiaTheme="minorEastAsia"/>
                <w:noProof/>
                <w:lang w:eastAsia="en-GB"/>
              </w:rPr>
              <w:tab/>
            </w:r>
            <w:r w:rsidR="00CA00D9" w:rsidRPr="00B939EF">
              <w:rPr>
                <w:rStyle w:val="Hyperlink"/>
                <w:rFonts w:ascii="Cambria" w:hAnsi="Cambria"/>
                <w:noProof/>
              </w:rPr>
              <w:t>Entry Form</w:t>
            </w:r>
            <w:r w:rsidR="00CA00D9">
              <w:rPr>
                <w:noProof/>
                <w:webHidden/>
              </w:rPr>
              <w:tab/>
            </w:r>
            <w:r w:rsidR="00CA00D9">
              <w:rPr>
                <w:noProof/>
                <w:webHidden/>
              </w:rPr>
              <w:fldChar w:fldCharType="begin"/>
            </w:r>
            <w:r w:rsidR="00CA00D9">
              <w:rPr>
                <w:noProof/>
                <w:webHidden/>
              </w:rPr>
              <w:instrText xml:space="preserve"> PAGEREF _Toc478042268 \h </w:instrText>
            </w:r>
            <w:r w:rsidR="00CA00D9">
              <w:rPr>
                <w:noProof/>
                <w:webHidden/>
              </w:rPr>
            </w:r>
            <w:r w:rsidR="00CA00D9">
              <w:rPr>
                <w:noProof/>
                <w:webHidden/>
              </w:rPr>
              <w:fldChar w:fldCharType="separate"/>
            </w:r>
            <w:r w:rsidR="00CA00D9">
              <w:rPr>
                <w:noProof/>
                <w:webHidden/>
              </w:rPr>
              <w:t>3</w:t>
            </w:r>
            <w:r w:rsidR="00CA00D9">
              <w:rPr>
                <w:noProof/>
                <w:webHidden/>
              </w:rPr>
              <w:fldChar w:fldCharType="end"/>
            </w:r>
          </w:hyperlink>
        </w:p>
        <w:p w:rsidR="00CA00D9" w:rsidRDefault="00050B7F">
          <w:pPr>
            <w:pStyle w:val="TOC1"/>
            <w:tabs>
              <w:tab w:val="left" w:pos="440"/>
              <w:tab w:val="right" w:leader="dot" w:pos="9016"/>
            </w:tabs>
            <w:rPr>
              <w:rFonts w:eastAsiaTheme="minorEastAsia"/>
              <w:noProof/>
              <w:lang w:eastAsia="en-GB"/>
            </w:rPr>
          </w:pPr>
          <w:hyperlink w:anchor="_Toc478042269" w:history="1">
            <w:r w:rsidR="00CA00D9" w:rsidRPr="00B939EF">
              <w:rPr>
                <w:rStyle w:val="Hyperlink"/>
                <w:rFonts w:ascii="Cambria" w:hAnsi="Cambria"/>
                <w:noProof/>
              </w:rPr>
              <w:t>3.</w:t>
            </w:r>
            <w:r w:rsidR="00CA00D9">
              <w:rPr>
                <w:rFonts w:eastAsiaTheme="minorEastAsia"/>
                <w:noProof/>
                <w:lang w:eastAsia="en-GB"/>
              </w:rPr>
              <w:tab/>
            </w:r>
            <w:r w:rsidR="00CA00D9" w:rsidRPr="00B939EF">
              <w:rPr>
                <w:rStyle w:val="Hyperlink"/>
                <w:rFonts w:ascii="Cambria" w:hAnsi="Cambria"/>
                <w:noProof/>
              </w:rPr>
              <w:t>Additional Award Categories</w:t>
            </w:r>
            <w:r w:rsidR="00CA00D9">
              <w:rPr>
                <w:noProof/>
                <w:webHidden/>
              </w:rPr>
              <w:tab/>
            </w:r>
            <w:r w:rsidR="00CA00D9">
              <w:rPr>
                <w:noProof/>
                <w:webHidden/>
              </w:rPr>
              <w:fldChar w:fldCharType="begin"/>
            </w:r>
            <w:r w:rsidR="00CA00D9">
              <w:rPr>
                <w:noProof/>
                <w:webHidden/>
              </w:rPr>
              <w:instrText xml:space="preserve"> PAGEREF _Toc478042269 \h </w:instrText>
            </w:r>
            <w:r w:rsidR="00CA00D9">
              <w:rPr>
                <w:noProof/>
                <w:webHidden/>
              </w:rPr>
            </w:r>
            <w:r w:rsidR="00CA00D9">
              <w:rPr>
                <w:noProof/>
                <w:webHidden/>
              </w:rPr>
              <w:fldChar w:fldCharType="separate"/>
            </w:r>
            <w:r w:rsidR="00CA00D9">
              <w:rPr>
                <w:noProof/>
                <w:webHidden/>
              </w:rPr>
              <w:t>5</w:t>
            </w:r>
            <w:r w:rsidR="00CA00D9">
              <w:rPr>
                <w:noProof/>
                <w:webHidden/>
              </w:rPr>
              <w:fldChar w:fldCharType="end"/>
            </w:r>
          </w:hyperlink>
        </w:p>
        <w:p w:rsidR="00CA00D9" w:rsidRDefault="00050B7F">
          <w:pPr>
            <w:pStyle w:val="TOC1"/>
            <w:tabs>
              <w:tab w:val="left" w:pos="440"/>
              <w:tab w:val="right" w:leader="dot" w:pos="9016"/>
            </w:tabs>
            <w:rPr>
              <w:rFonts w:eastAsiaTheme="minorEastAsia"/>
              <w:noProof/>
              <w:lang w:eastAsia="en-GB"/>
            </w:rPr>
          </w:pPr>
          <w:hyperlink w:anchor="_Toc478042270" w:history="1">
            <w:r w:rsidR="00CA00D9" w:rsidRPr="00B939EF">
              <w:rPr>
                <w:rStyle w:val="Hyperlink"/>
                <w:rFonts w:ascii="Cambria" w:hAnsi="Cambria"/>
                <w:noProof/>
              </w:rPr>
              <w:t>4.</w:t>
            </w:r>
            <w:r w:rsidR="00CA00D9">
              <w:rPr>
                <w:rFonts w:eastAsiaTheme="minorEastAsia"/>
                <w:noProof/>
                <w:lang w:eastAsia="en-GB"/>
              </w:rPr>
              <w:tab/>
            </w:r>
            <w:r w:rsidR="00CA00D9" w:rsidRPr="00B939EF">
              <w:rPr>
                <w:rStyle w:val="Hyperlink"/>
                <w:rFonts w:ascii="Cambria" w:hAnsi="Cambria"/>
                <w:noProof/>
              </w:rPr>
              <w:t>What next?</w:t>
            </w:r>
            <w:r w:rsidR="00CA00D9">
              <w:rPr>
                <w:noProof/>
                <w:webHidden/>
              </w:rPr>
              <w:tab/>
            </w:r>
            <w:r w:rsidR="00CA00D9">
              <w:rPr>
                <w:noProof/>
                <w:webHidden/>
              </w:rPr>
              <w:fldChar w:fldCharType="begin"/>
            </w:r>
            <w:r w:rsidR="00CA00D9">
              <w:rPr>
                <w:noProof/>
                <w:webHidden/>
              </w:rPr>
              <w:instrText xml:space="preserve"> PAGEREF _Toc478042270 \h </w:instrText>
            </w:r>
            <w:r w:rsidR="00CA00D9">
              <w:rPr>
                <w:noProof/>
                <w:webHidden/>
              </w:rPr>
            </w:r>
            <w:r w:rsidR="00CA00D9">
              <w:rPr>
                <w:noProof/>
                <w:webHidden/>
              </w:rPr>
              <w:fldChar w:fldCharType="separate"/>
            </w:r>
            <w:r w:rsidR="00CA00D9">
              <w:rPr>
                <w:noProof/>
                <w:webHidden/>
              </w:rPr>
              <w:t>7</w:t>
            </w:r>
            <w:r w:rsidR="00CA00D9">
              <w:rPr>
                <w:noProof/>
                <w:webHidden/>
              </w:rPr>
              <w:fldChar w:fldCharType="end"/>
            </w:r>
          </w:hyperlink>
        </w:p>
        <w:p w:rsidR="00CA00D9" w:rsidRDefault="00050B7F">
          <w:pPr>
            <w:pStyle w:val="TOC1"/>
            <w:tabs>
              <w:tab w:val="left" w:pos="440"/>
              <w:tab w:val="right" w:leader="dot" w:pos="9016"/>
            </w:tabs>
            <w:rPr>
              <w:rFonts w:eastAsiaTheme="minorEastAsia"/>
              <w:noProof/>
              <w:lang w:eastAsia="en-GB"/>
            </w:rPr>
          </w:pPr>
          <w:hyperlink w:anchor="_Toc478042271" w:history="1">
            <w:r w:rsidR="00CA00D9" w:rsidRPr="00B939EF">
              <w:rPr>
                <w:rStyle w:val="Hyperlink"/>
                <w:rFonts w:ascii="Cambria" w:hAnsi="Cambria"/>
                <w:noProof/>
              </w:rPr>
              <w:t>5.</w:t>
            </w:r>
            <w:r w:rsidR="00CA00D9">
              <w:rPr>
                <w:rFonts w:eastAsiaTheme="minorEastAsia"/>
                <w:noProof/>
                <w:lang w:eastAsia="en-GB"/>
              </w:rPr>
              <w:tab/>
            </w:r>
            <w:r w:rsidR="00CA00D9" w:rsidRPr="00B939EF">
              <w:rPr>
                <w:rStyle w:val="Hyperlink"/>
                <w:rFonts w:ascii="Cambria" w:hAnsi="Cambria"/>
                <w:noProof/>
              </w:rPr>
              <w:t>EBAE Awards</w:t>
            </w:r>
            <w:r w:rsidR="00CA00D9">
              <w:rPr>
                <w:noProof/>
                <w:webHidden/>
              </w:rPr>
              <w:tab/>
            </w:r>
            <w:r w:rsidR="00CA00D9">
              <w:rPr>
                <w:noProof/>
                <w:webHidden/>
              </w:rPr>
              <w:fldChar w:fldCharType="begin"/>
            </w:r>
            <w:r w:rsidR="00CA00D9">
              <w:rPr>
                <w:noProof/>
                <w:webHidden/>
              </w:rPr>
              <w:instrText xml:space="preserve"> PAGEREF _Toc478042271 \h </w:instrText>
            </w:r>
            <w:r w:rsidR="00CA00D9">
              <w:rPr>
                <w:noProof/>
                <w:webHidden/>
              </w:rPr>
            </w:r>
            <w:r w:rsidR="00CA00D9">
              <w:rPr>
                <w:noProof/>
                <w:webHidden/>
              </w:rPr>
              <w:fldChar w:fldCharType="separate"/>
            </w:r>
            <w:r w:rsidR="00CA00D9">
              <w:rPr>
                <w:noProof/>
                <w:webHidden/>
              </w:rPr>
              <w:t>7</w:t>
            </w:r>
            <w:r w:rsidR="00CA00D9">
              <w:rPr>
                <w:noProof/>
                <w:webHidden/>
              </w:rPr>
              <w:fldChar w:fldCharType="end"/>
            </w:r>
          </w:hyperlink>
        </w:p>
        <w:p w:rsidR="00CA00D9" w:rsidRDefault="00050B7F">
          <w:pPr>
            <w:pStyle w:val="TOC1"/>
            <w:tabs>
              <w:tab w:val="left" w:pos="440"/>
              <w:tab w:val="right" w:leader="dot" w:pos="9016"/>
            </w:tabs>
            <w:rPr>
              <w:rFonts w:eastAsiaTheme="minorEastAsia"/>
              <w:noProof/>
              <w:lang w:eastAsia="en-GB"/>
            </w:rPr>
          </w:pPr>
          <w:hyperlink w:anchor="_Toc478042272" w:history="1">
            <w:r w:rsidR="00CA00D9" w:rsidRPr="00B939EF">
              <w:rPr>
                <w:rStyle w:val="Hyperlink"/>
                <w:rFonts w:ascii="Cambria" w:hAnsi="Cambria"/>
                <w:noProof/>
              </w:rPr>
              <w:t>6.</w:t>
            </w:r>
            <w:r w:rsidR="00CA00D9">
              <w:rPr>
                <w:rFonts w:eastAsiaTheme="minorEastAsia"/>
                <w:noProof/>
                <w:lang w:eastAsia="en-GB"/>
              </w:rPr>
              <w:tab/>
            </w:r>
            <w:r w:rsidR="00CA00D9" w:rsidRPr="00B939EF">
              <w:rPr>
                <w:rStyle w:val="Hyperlink"/>
                <w:rFonts w:ascii="Cambria" w:hAnsi="Cambria"/>
                <w:noProof/>
              </w:rPr>
              <w:t>Partners &amp; Sponsors</w:t>
            </w:r>
            <w:r w:rsidR="00CA00D9">
              <w:rPr>
                <w:noProof/>
                <w:webHidden/>
              </w:rPr>
              <w:tab/>
            </w:r>
            <w:r w:rsidR="00CA00D9">
              <w:rPr>
                <w:noProof/>
                <w:webHidden/>
              </w:rPr>
              <w:fldChar w:fldCharType="begin"/>
            </w:r>
            <w:r w:rsidR="00CA00D9">
              <w:rPr>
                <w:noProof/>
                <w:webHidden/>
              </w:rPr>
              <w:instrText xml:space="preserve"> PAGEREF _Toc478042272 \h </w:instrText>
            </w:r>
            <w:r w:rsidR="00CA00D9">
              <w:rPr>
                <w:noProof/>
                <w:webHidden/>
              </w:rPr>
            </w:r>
            <w:r w:rsidR="00CA00D9">
              <w:rPr>
                <w:noProof/>
                <w:webHidden/>
              </w:rPr>
              <w:fldChar w:fldCharType="separate"/>
            </w:r>
            <w:r w:rsidR="00CA00D9">
              <w:rPr>
                <w:noProof/>
                <w:webHidden/>
              </w:rPr>
              <w:t>8</w:t>
            </w:r>
            <w:r w:rsidR="00CA00D9">
              <w:rPr>
                <w:noProof/>
                <w:webHidden/>
              </w:rPr>
              <w:fldChar w:fldCharType="end"/>
            </w:r>
          </w:hyperlink>
        </w:p>
        <w:p w:rsidR="00CA00D9" w:rsidRDefault="00050B7F">
          <w:pPr>
            <w:pStyle w:val="TOC1"/>
            <w:tabs>
              <w:tab w:val="left" w:pos="440"/>
              <w:tab w:val="right" w:leader="dot" w:pos="9016"/>
            </w:tabs>
            <w:rPr>
              <w:rFonts w:eastAsiaTheme="minorEastAsia"/>
              <w:noProof/>
              <w:lang w:eastAsia="en-GB"/>
            </w:rPr>
          </w:pPr>
          <w:hyperlink w:anchor="_Toc478042273" w:history="1">
            <w:r w:rsidR="00CA00D9" w:rsidRPr="00B939EF">
              <w:rPr>
                <w:rStyle w:val="Hyperlink"/>
                <w:rFonts w:ascii="Cambria" w:hAnsi="Cambria"/>
                <w:noProof/>
              </w:rPr>
              <w:t>7.</w:t>
            </w:r>
            <w:r w:rsidR="00CA00D9">
              <w:rPr>
                <w:rFonts w:eastAsiaTheme="minorEastAsia"/>
                <w:noProof/>
                <w:lang w:eastAsia="en-GB"/>
              </w:rPr>
              <w:tab/>
            </w:r>
            <w:r w:rsidR="00CA00D9" w:rsidRPr="00B939EF">
              <w:rPr>
                <w:rStyle w:val="Hyperlink"/>
                <w:rFonts w:ascii="Cambria" w:hAnsi="Cambria"/>
                <w:noProof/>
              </w:rPr>
              <w:t>Submission Details</w:t>
            </w:r>
            <w:r w:rsidR="00CA00D9">
              <w:rPr>
                <w:noProof/>
                <w:webHidden/>
              </w:rPr>
              <w:tab/>
            </w:r>
            <w:r w:rsidR="00CA00D9">
              <w:rPr>
                <w:noProof/>
                <w:webHidden/>
              </w:rPr>
              <w:fldChar w:fldCharType="begin"/>
            </w:r>
            <w:r w:rsidR="00CA00D9">
              <w:rPr>
                <w:noProof/>
                <w:webHidden/>
              </w:rPr>
              <w:instrText xml:space="preserve"> PAGEREF _Toc478042273 \h </w:instrText>
            </w:r>
            <w:r w:rsidR="00CA00D9">
              <w:rPr>
                <w:noProof/>
                <w:webHidden/>
              </w:rPr>
            </w:r>
            <w:r w:rsidR="00CA00D9">
              <w:rPr>
                <w:noProof/>
                <w:webHidden/>
              </w:rPr>
              <w:fldChar w:fldCharType="separate"/>
            </w:r>
            <w:r w:rsidR="00CA00D9">
              <w:rPr>
                <w:noProof/>
                <w:webHidden/>
              </w:rPr>
              <w:t>9</w:t>
            </w:r>
            <w:r w:rsidR="00CA00D9">
              <w:rPr>
                <w:noProof/>
                <w:webHidden/>
              </w:rPr>
              <w:fldChar w:fldCharType="end"/>
            </w:r>
          </w:hyperlink>
        </w:p>
        <w:p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rsidR="00EE210C" w:rsidRPr="003A0DBB" w:rsidRDefault="00AE740E" w:rsidP="008D0AAD">
      <w:pPr>
        <w:pStyle w:val="Heading1"/>
        <w:numPr>
          <w:ilvl w:val="0"/>
          <w:numId w:val="1"/>
        </w:numPr>
        <w:rPr>
          <w:rFonts w:ascii="Cambria" w:hAnsi="Cambria"/>
          <w:color w:val="238D26"/>
          <w:sz w:val="24"/>
          <w:szCs w:val="24"/>
        </w:rPr>
      </w:pPr>
      <w:bookmarkStart w:id="22" w:name="_Toc478042267"/>
      <w:r w:rsidRPr="003A0DBB">
        <w:rPr>
          <w:rFonts w:ascii="Cambria" w:hAnsi="Cambria"/>
          <w:color w:val="238D26"/>
          <w:sz w:val="24"/>
          <w:szCs w:val="24"/>
        </w:rPr>
        <w:t>General Information</w:t>
      </w:r>
      <w:bookmarkEnd w:id="22"/>
    </w:p>
    <w:p w:rsidR="003D3883" w:rsidRPr="003A0DBB" w:rsidRDefault="003D3883" w:rsidP="00050B7F">
      <w:pPr>
        <w:jc w:val="both"/>
        <w:rPr>
          <w:rFonts w:ascii="Cambria" w:hAnsi="Cambria"/>
          <w:sz w:val="24"/>
          <w:szCs w:val="24"/>
        </w:rPr>
      </w:pPr>
    </w:p>
    <w:p w:rsidR="001464E7" w:rsidRPr="003A0DBB" w:rsidRDefault="005F2DB3" w:rsidP="00050B7F">
      <w:pPr>
        <w:jc w:val="both"/>
        <w:rPr>
          <w:rFonts w:ascii="Cambria" w:hAnsi="Cambria"/>
          <w:sz w:val="24"/>
          <w:szCs w:val="24"/>
        </w:rPr>
      </w:pPr>
      <w:r w:rsidRPr="003A0DBB">
        <w:rPr>
          <w:rFonts w:ascii="Cambria" w:hAnsi="Cambria"/>
          <w:sz w:val="24"/>
          <w:szCs w:val="24"/>
        </w:rPr>
        <w:t xml:space="preserve">Welcome to the VIBES – Scottish Environment Business Awards 2017. The awards aim to </w:t>
      </w:r>
      <w:r w:rsidR="001464E7">
        <w:rPr>
          <w:rFonts w:ascii="Cambria" w:hAnsi="Cambria"/>
          <w:sz w:val="24"/>
          <w:szCs w:val="24"/>
        </w:rPr>
        <w:t>emphasise</w:t>
      </w:r>
      <w:r w:rsidR="001464E7"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001464E7">
        <w:rPr>
          <w:rFonts w:ascii="Cambria" w:hAnsi="Cambria"/>
          <w:sz w:val="24"/>
          <w:szCs w:val="24"/>
        </w:rPr>
        <w:t xml:space="preserve">VIBES – Scottish Environment Business Awards </w:t>
      </w:r>
      <w:r w:rsidR="001464E7" w:rsidRPr="003A0DBB">
        <w:rPr>
          <w:rFonts w:ascii="Cambria" w:hAnsi="Cambria"/>
          <w:sz w:val="24"/>
          <w:szCs w:val="24"/>
        </w:rPr>
        <w:t>rewards those who have addressed sustainable development</w:t>
      </w:r>
      <w:r w:rsidR="001464E7" w:rsidRPr="001464E7">
        <w:rPr>
          <w:rFonts w:ascii="Cambria" w:hAnsi="Cambria"/>
          <w:sz w:val="24"/>
          <w:szCs w:val="24"/>
          <w:vertAlign w:val="superscript"/>
        </w:rPr>
        <w:t>1</w:t>
      </w:r>
      <w:r w:rsidR="001464E7" w:rsidRPr="003A0DBB">
        <w:rPr>
          <w:rFonts w:ascii="Cambria" w:hAnsi="Cambria"/>
          <w:sz w:val="24"/>
          <w:szCs w:val="24"/>
        </w:rPr>
        <w:t xml:space="preserve"> issues in the work place and encourages others to follow their examples.</w:t>
      </w:r>
    </w:p>
    <w:p w:rsidR="005F2DB3" w:rsidRPr="003A0DBB" w:rsidRDefault="005F2DB3" w:rsidP="00050B7F">
      <w:pPr>
        <w:jc w:val="both"/>
        <w:rPr>
          <w:rFonts w:ascii="Cambria" w:hAnsi="Cambria"/>
          <w:i/>
          <w:sz w:val="24"/>
          <w:szCs w:val="24"/>
        </w:rPr>
      </w:pPr>
      <w:r w:rsidRPr="003A0DBB">
        <w:rPr>
          <w:rFonts w:ascii="Cambria" w:hAnsi="Cambria"/>
          <w:i/>
          <w:sz w:val="24"/>
          <w:szCs w:val="24"/>
          <w:vertAlign w:val="superscript"/>
        </w:rPr>
        <w:t>1</w:t>
      </w:r>
      <w:r w:rsidRPr="003A0DBB">
        <w:rPr>
          <w:rFonts w:ascii="Cambria" w:hAnsi="Cambria"/>
          <w:i/>
          <w:sz w:val="24"/>
          <w:szCs w:val="24"/>
        </w:rPr>
        <w:t xml:space="preserve"> “Development that meets the needs of the present without compromising the ability of f</w:t>
      </w:r>
      <w:r w:rsidR="00050B7F">
        <w:rPr>
          <w:rFonts w:ascii="Cambria" w:hAnsi="Cambria"/>
          <w:i/>
          <w:sz w:val="24"/>
          <w:szCs w:val="24"/>
        </w:rPr>
        <w:t xml:space="preserve">uture generations to meet their </w:t>
      </w:r>
      <w:r w:rsidRPr="003A0DBB">
        <w:rPr>
          <w:rFonts w:ascii="Cambria" w:hAnsi="Cambria"/>
          <w:i/>
          <w:sz w:val="24"/>
          <w:szCs w:val="24"/>
        </w:rPr>
        <w:t>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614C75" w:rsidRPr="00450DCA" w:rsidRDefault="00614C75" w:rsidP="00614C75">
      <w:pPr>
        <w:jc w:val="both"/>
        <w:rPr>
          <w:rFonts w:asciiTheme="majorHAnsi" w:hAnsiTheme="majorHAnsi"/>
          <w:sz w:val="24"/>
        </w:rPr>
      </w:pPr>
      <w:r w:rsidRPr="003D3883">
        <w:rPr>
          <w:rFonts w:asciiTheme="majorHAnsi" w:hAnsiTheme="majorHAnsi"/>
          <w:sz w:val="24"/>
        </w:rPr>
        <w:t xml:space="preserve">The </w:t>
      </w:r>
      <w:r>
        <w:rPr>
          <w:rFonts w:asciiTheme="majorHAnsi" w:hAnsiTheme="majorHAnsi"/>
          <w:b/>
          <w:color w:val="238D26"/>
          <w:sz w:val="28"/>
        </w:rPr>
        <w:t>Circular Economy</w:t>
      </w:r>
      <w:r w:rsidRPr="003D3883">
        <w:rPr>
          <w:rFonts w:asciiTheme="majorHAnsi" w:hAnsiTheme="majorHAnsi"/>
          <w:b/>
          <w:color w:val="238D26"/>
          <w:sz w:val="28"/>
        </w:rPr>
        <w:t xml:space="preserve"> Award</w:t>
      </w:r>
      <w:r>
        <w:rPr>
          <w:rFonts w:asciiTheme="majorHAnsi" w:hAnsiTheme="majorHAnsi"/>
          <w:b/>
          <w:color w:val="238D26"/>
          <w:sz w:val="28"/>
        </w:rPr>
        <w:t xml:space="preserve"> </w:t>
      </w:r>
      <w:r w:rsidRPr="003D3883">
        <w:rPr>
          <w:rFonts w:asciiTheme="majorHAnsi" w:hAnsiTheme="majorHAnsi"/>
          <w:sz w:val="24"/>
        </w:rPr>
        <w:t xml:space="preserve">recognises businesses </w:t>
      </w:r>
      <w:r w:rsidRPr="00450DCA">
        <w:rPr>
          <w:rFonts w:asciiTheme="majorHAnsi" w:hAnsiTheme="majorHAnsi"/>
          <w:sz w:val="24"/>
        </w:rPr>
        <w:t>that can demonstrate a circular approach to material use and business function.</w:t>
      </w:r>
    </w:p>
    <w:p w:rsidR="00614C75" w:rsidRPr="00450DCA" w:rsidRDefault="00614C75" w:rsidP="00614C75">
      <w:pPr>
        <w:jc w:val="both"/>
        <w:rPr>
          <w:rFonts w:asciiTheme="majorHAnsi" w:hAnsiTheme="majorHAnsi"/>
          <w:sz w:val="24"/>
        </w:rPr>
      </w:pPr>
      <w:r w:rsidRPr="00450DCA">
        <w:rPr>
          <w:rFonts w:asciiTheme="majorHAnsi" w:hAnsiTheme="majorHAnsi"/>
          <w:sz w:val="24"/>
        </w:rPr>
        <w:t>This category is aimed at businesses that can demonstrate how their product or services address the principles of the Circular Economy, which should include one or more of the following elements:</w:t>
      </w:r>
    </w:p>
    <w:p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 xml:space="preserve">Circular product design and innovation </w:t>
      </w:r>
    </w:p>
    <w:p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Product re-use, repair and remanufacturing</w:t>
      </w:r>
    </w:p>
    <w:p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Innovative business models</w:t>
      </w:r>
    </w:p>
    <w:p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Materials substitution</w:t>
      </w:r>
    </w:p>
    <w:p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Effective supply chain and cross-sectoral collaboration</w:t>
      </w:r>
    </w:p>
    <w:p w:rsidR="00614C75" w:rsidRPr="00EE4054"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Re-use</w:t>
      </w:r>
      <w:r w:rsidR="00406904">
        <w:rPr>
          <w:rFonts w:asciiTheme="majorHAnsi" w:hAnsiTheme="majorHAnsi"/>
          <w:sz w:val="24"/>
        </w:rPr>
        <w:t xml:space="preserve"> and/or adding value to </w:t>
      </w:r>
      <w:r w:rsidRPr="00450DCA">
        <w:rPr>
          <w:rFonts w:asciiTheme="majorHAnsi" w:hAnsiTheme="majorHAnsi"/>
          <w:sz w:val="24"/>
        </w:rPr>
        <w:t>waste, heat and energy.</w:t>
      </w:r>
    </w:p>
    <w:p w:rsidR="00614C75" w:rsidRDefault="00614C75" w:rsidP="00614C75">
      <w:pPr>
        <w:jc w:val="both"/>
        <w:rPr>
          <w:rFonts w:asciiTheme="majorHAnsi" w:hAnsiTheme="majorHAnsi"/>
          <w:sz w:val="24"/>
        </w:rPr>
      </w:pPr>
      <w:r>
        <w:rPr>
          <w:rFonts w:cs="Arial"/>
          <w:noProof/>
          <w:spacing w:val="6"/>
          <w:lang w:eastAsia="en-GB"/>
        </w:rPr>
        <w:lastRenderedPageBreak/>
        <w:drawing>
          <wp:anchor distT="0" distB="0" distL="114300" distR="114300" simplePos="0" relativeHeight="251663360" behindDoc="0" locked="0" layoutInCell="1" allowOverlap="1" wp14:anchorId="7A6DD3A2" wp14:editId="625CEF7A">
            <wp:simplePos x="0" y="0"/>
            <wp:positionH relativeFrom="margin">
              <wp:posOffset>84455</wp:posOffset>
            </wp:positionH>
            <wp:positionV relativeFrom="paragraph">
              <wp:posOffset>1009015</wp:posOffset>
            </wp:positionV>
            <wp:extent cx="5273675" cy="3325495"/>
            <wp:effectExtent l="0" t="0" r="0" b="0"/>
            <wp:wrapTopAndBottom/>
            <wp:docPr id="1" name="Picture 5" descr="0043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353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325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50DCA">
        <w:rPr>
          <w:rFonts w:asciiTheme="majorHAnsi" w:hAnsiTheme="majorHAnsi"/>
          <w:sz w:val="24"/>
        </w:rPr>
        <w:t>A Circular Economy approach ensures that materials are retained within productive use, in a high value state, for as long as possible.  It focuses on reshaping business and economic systems so that waste is ‘designed out’ of how we live. Thi</w:t>
      </w:r>
      <w:r>
        <w:rPr>
          <w:rFonts w:asciiTheme="majorHAnsi" w:hAnsiTheme="majorHAnsi"/>
          <w:sz w:val="24"/>
        </w:rPr>
        <w:t>s approach is illustrated below:</w:t>
      </w:r>
    </w:p>
    <w:p w:rsidR="003D3883" w:rsidRDefault="00AE740E" w:rsidP="003D3883">
      <w:pPr>
        <w:pStyle w:val="Heading1"/>
        <w:numPr>
          <w:ilvl w:val="0"/>
          <w:numId w:val="1"/>
        </w:numPr>
        <w:rPr>
          <w:rFonts w:ascii="Cambria" w:hAnsi="Cambria"/>
          <w:color w:val="238D26"/>
          <w:sz w:val="24"/>
          <w:szCs w:val="24"/>
        </w:rPr>
      </w:pPr>
      <w:bookmarkStart w:id="23" w:name="_Toc478042268"/>
      <w:r w:rsidRPr="003A0DBB">
        <w:rPr>
          <w:rFonts w:ascii="Cambria" w:hAnsi="Cambria"/>
          <w:color w:val="238D26"/>
          <w:sz w:val="24"/>
          <w:szCs w:val="24"/>
        </w:rPr>
        <w:t>Entry Form</w:t>
      </w:r>
      <w:bookmarkEnd w:id="23"/>
    </w:p>
    <w:p w:rsidR="00B42615" w:rsidRDefault="00B42615" w:rsidP="00B42615"/>
    <w:p w:rsidR="00B42615" w:rsidRPr="00B42615" w:rsidRDefault="00B42615" w:rsidP="00B42615">
      <w:pPr>
        <w:pStyle w:val="Heading1"/>
        <w:rPr>
          <w:rFonts w:ascii="Cambria" w:hAnsi="Cambria"/>
          <w:color w:val="238D26"/>
          <w:sz w:val="24"/>
          <w:szCs w:val="24"/>
        </w:rPr>
      </w:pPr>
      <w:r w:rsidRPr="00B42615">
        <w:rPr>
          <w:rFonts w:ascii="Cambria" w:hAnsi="Cambria"/>
          <w:color w:val="238D26"/>
          <w:sz w:val="24"/>
          <w:szCs w:val="24"/>
        </w:rPr>
        <w:t>Part a – Company Details</w:t>
      </w: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A0DBB"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rsidR="003D3883" w:rsidRPr="003A0DBB" w:rsidRDefault="003D3883" w:rsidP="003D3883">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Candidate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lastRenderedPageBreak/>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04C43" w:rsidRPr="003A0DBB" w:rsidRDefault="00304C43" w:rsidP="003D3883">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04C4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04C43" w:rsidRPr="003A0DBB" w:rsidRDefault="00304C43" w:rsidP="003D3883">
            <w:pPr>
              <w:rPr>
                <w:rFonts w:ascii="Cambria" w:hAnsi="Cambria"/>
                <w:sz w:val="24"/>
                <w:szCs w:val="24"/>
              </w:rPr>
            </w:pPr>
            <w:r w:rsidRPr="003A0DBB">
              <w:rPr>
                <w:rFonts w:ascii="Cambria" w:hAnsi="Cambria"/>
                <w:sz w:val="24"/>
                <w:szCs w:val="24"/>
              </w:rPr>
              <w:t>If ‘yes’, when and which award(s)?</w:t>
            </w:r>
          </w:p>
        </w:tc>
        <w:tc>
          <w:tcPr>
            <w:tcW w:w="4621" w:type="dxa"/>
            <w:shd w:val="clear" w:color="auto" w:fill="CCF0D7"/>
          </w:tcPr>
          <w:p w:rsidR="00304C43" w:rsidRPr="003A0DBB" w:rsidRDefault="00304C4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auto"/>
          </w:tcPr>
          <w:p w:rsidR="00304C43" w:rsidRPr="003A0DBB" w:rsidRDefault="00304C43">
            <w:pPr>
              <w:rPr>
                <w:rFonts w:ascii="Cambria" w:hAnsi="Cambria"/>
                <w:sz w:val="24"/>
                <w:szCs w:val="24"/>
              </w:rPr>
            </w:pPr>
            <w:r w:rsidRPr="003A0DBB">
              <w:rPr>
                <w:rFonts w:ascii="Cambria" w:hAnsi="Cambria"/>
                <w:sz w:val="24"/>
                <w:szCs w:val="24"/>
              </w:rPr>
              <w:t xml:space="preserve">Where did you hear about the </w:t>
            </w:r>
            <w:r w:rsidR="00406904">
              <w:rPr>
                <w:rFonts w:ascii="Cambria" w:hAnsi="Cambria"/>
                <w:sz w:val="24"/>
                <w:szCs w:val="24"/>
              </w:rPr>
              <w:t>VIBES – Scottish Environment Business Awards</w:t>
            </w:r>
            <w:r w:rsidRPr="003A0DBB">
              <w:rPr>
                <w:rFonts w:ascii="Cambria" w:hAnsi="Cambria"/>
                <w:sz w:val="24"/>
                <w:szCs w:val="24"/>
              </w:rPr>
              <w:t>?</w:t>
            </w:r>
          </w:p>
        </w:tc>
        <w:tc>
          <w:tcPr>
            <w:tcW w:w="4621" w:type="dxa"/>
            <w:tcBorders>
              <w:bottom w:val="single" w:sz="8" w:space="0" w:color="238D26"/>
            </w:tcBorders>
            <w:shd w:val="clear" w:color="auto" w:fill="auto"/>
          </w:tcPr>
          <w:p w:rsidR="00304C43" w:rsidRPr="003A0DBB" w:rsidRDefault="00304C4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3D3883" w:rsidRPr="003A0DBB" w:rsidRDefault="003D3883" w:rsidP="003D3883">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rsidR="008D0AAD" w:rsidRPr="003A0DBB" w:rsidRDefault="008D0AAD"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r w:rsidRPr="003A0DBB">
              <w:rPr>
                <w:rFonts w:ascii="Cambria" w:hAnsi="Cambria"/>
                <w:sz w:val="24"/>
                <w:szCs w:val="24"/>
              </w:rPr>
              <w:t>Main Business Activities</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rsidR="0015682E" w:rsidRPr="003A0DBB" w:rsidRDefault="0015682E" w:rsidP="00BD71DE">
            <w:pPr>
              <w:spacing w:before="60" w:after="60"/>
              <w:rPr>
                <w:rFonts w:ascii="Cambria" w:hAnsi="Cambria" w:cs="Arial"/>
                <w:b w:val="0"/>
                <w:color w:val="009900"/>
                <w:sz w:val="24"/>
                <w:szCs w:val="24"/>
              </w:rPr>
            </w:pPr>
          </w:p>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rsidR="0015682E" w:rsidRPr="003A0DBB" w:rsidRDefault="0015682E" w:rsidP="00BD71DE">
            <w:pPr>
              <w:spacing w:before="60" w:after="60"/>
              <w:rPr>
                <w:rFonts w:ascii="Cambria" w:hAnsi="Cambria" w:cs="Arial"/>
                <w:sz w:val="24"/>
                <w:szCs w:val="24"/>
              </w:rPr>
            </w:pP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tc>
      </w:tr>
    </w:tbl>
    <w:p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RPr="003A0DBB"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lastRenderedPageBreak/>
              <w:t>Website*</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EE210C" w:rsidRPr="003A0DBB" w:rsidRDefault="000128C8" w:rsidP="000128C8">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EE210C" w:rsidRPr="003A0DBB" w:rsidRDefault="00EE210C"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614C75" w:rsidP="00147668">
            <w:pPr>
              <w:jc w:val="center"/>
              <w:rPr>
                <w:rFonts w:ascii="Cambria" w:hAnsi="Cambria"/>
                <w:sz w:val="24"/>
                <w:szCs w:val="24"/>
              </w:rPr>
            </w:pPr>
            <w:r>
              <w:rPr>
                <w:rFonts w:ascii="Cambria" w:hAnsi="Cambria"/>
                <w:sz w:val="24"/>
                <w:szCs w:val="24"/>
              </w:rPr>
              <w:t>CIRCULAR ECONOMY</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rsidR="004465DE" w:rsidRPr="003A0DBB"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rsidR="0024497E" w:rsidRPr="003A0DBB" w:rsidRDefault="00BE7591" w:rsidP="0024497E">
            <w:pPr>
              <w:pStyle w:val="ListParagraph"/>
              <w:numPr>
                <w:ilvl w:val="0"/>
                <w:numId w:val="10"/>
              </w:numPr>
              <w:rPr>
                <w:rFonts w:ascii="Cambria" w:hAnsi="Cambria"/>
                <w:b w:val="0"/>
                <w:sz w:val="24"/>
                <w:szCs w:val="24"/>
              </w:rPr>
            </w:pPr>
            <w:r>
              <w:rPr>
                <w:rFonts w:ascii="Cambria" w:hAnsi="Cambria"/>
                <w:b w:val="0"/>
                <w:sz w:val="24"/>
                <w:szCs w:val="24"/>
              </w:rPr>
              <w:t xml:space="preserve">How your product/service </w:t>
            </w:r>
            <w:r w:rsidR="00DA35AF">
              <w:rPr>
                <w:rFonts w:ascii="Cambria" w:hAnsi="Cambria"/>
                <w:b w:val="0"/>
                <w:sz w:val="24"/>
                <w:szCs w:val="24"/>
              </w:rPr>
              <w:t>contributes to the circular economy</w:t>
            </w:r>
          </w:p>
          <w:p w:rsidR="00A025B3" w:rsidRDefault="00A025B3" w:rsidP="0024497E">
            <w:pPr>
              <w:pStyle w:val="ListParagraph"/>
              <w:numPr>
                <w:ilvl w:val="0"/>
                <w:numId w:val="10"/>
              </w:numPr>
              <w:spacing w:before="60" w:after="60"/>
              <w:rPr>
                <w:rFonts w:ascii="Cambria" w:hAnsi="Cambria"/>
                <w:b w:val="0"/>
                <w:sz w:val="24"/>
                <w:szCs w:val="24"/>
              </w:rPr>
            </w:pPr>
            <w:r w:rsidRPr="003A0DBB">
              <w:rPr>
                <w:rFonts w:ascii="Cambria" w:hAnsi="Cambria"/>
                <w:b w:val="0"/>
                <w:sz w:val="24"/>
                <w:szCs w:val="24"/>
              </w:rPr>
              <w:t xml:space="preserve">Quantify how this </w:t>
            </w:r>
            <w:r w:rsidR="0024497E" w:rsidRPr="003A0DBB">
              <w:rPr>
                <w:rFonts w:ascii="Cambria" w:hAnsi="Cambria"/>
                <w:b w:val="0"/>
                <w:sz w:val="24"/>
                <w:szCs w:val="24"/>
              </w:rPr>
              <w:t>product/service</w:t>
            </w:r>
            <w:r w:rsidRPr="003A0DBB">
              <w:rPr>
                <w:rFonts w:ascii="Cambria" w:hAnsi="Cambria"/>
                <w:b w:val="0"/>
                <w:sz w:val="24"/>
                <w:szCs w:val="24"/>
              </w:rPr>
              <w:t xml:space="preserve"> achieves environmental, social and economic benefit.</w:t>
            </w:r>
          </w:p>
          <w:p w:rsidR="004465DE" w:rsidRPr="003A0DBB" w:rsidRDefault="004465DE" w:rsidP="004465DE">
            <w:pPr>
              <w:spacing w:before="60" w:after="60"/>
              <w:rPr>
                <w:rFonts w:ascii="Cambria" w:hAnsi="Cambria"/>
                <w:b w:val="0"/>
                <w:sz w:val="24"/>
                <w:szCs w:val="24"/>
              </w:rPr>
            </w:pPr>
          </w:p>
          <w:p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Default="0015682E" w:rsidP="00BD71DE">
            <w:pPr>
              <w:rPr>
                <w:rFonts w:ascii="Cambria" w:hAnsi="Cambria"/>
                <w:sz w:val="24"/>
                <w:szCs w:val="24"/>
              </w:rPr>
            </w:pPr>
          </w:p>
          <w:p w:rsidR="00E16F78" w:rsidRDefault="00E16F78" w:rsidP="00BD71DE">
            <w:pPr>
              <w:rPr>
                <w:rFonts w:ascii="Cambria" w:hAnsi="Cambria"/>
                <w:sz w:val="24"/>
                <w:szCs w:val="24"/>
              </w:rPr>
            </w:pPr>
          </w:p>
          <w:p w:rsidR="00E16F78" w:rsidRDefault="00E16F78" w:rsidP="00BD71DE">
            <w:pPr>
              <w:rPr>
                <w:rFonts w:ascii="Cambria" w:hAnsi="Cambria"/>
                <w:sz w:val="24"/>
                <w:szCs w:val="24"/>
              </w:rPr>
            </w:pPr>
          </w:p>
          <w:p w:rsidR="00E16F78" w:rsidRDefault="00E16F78" w:rsidP="00BD71DE">
            <w:pPr>
              <w:rPr>
                <w:rFonts w:ascii="Cambria" w:hAnsi="Cambria"/>
                <w:sz w:val="24"/>
                <w:szCs w:val="24"/>
              </w:rPr>
            </w:pPr>
          </w:p>
          <w:p w:rsidR="00E16F78" w:rsidRDefault="00E16F78" w:rsidP="00BD71DE">
            <w:pPr>
              <w:rPr>
                <w:rFonts w:ascii="Cambria" w:hAnsi="Cambria"/>
                <w:sz w:val="24"/>
                <w:szCs w:val="24"/>
              </w:rPr>
            </w:pPr>
          </w:p>
          <w:p w:rsidR="00E16F78" w:rsidRDefault="00E16F78" w:rsidP="00BD71DE">
            <w:pPr>
              <w:rPr>
                <w:rFonts w:ascii="Cambria" w:hAnsi="Cambria"/>
                <w:sz w:val="24"/>
                <w:szCs w:val="24"/>
              </w:rPr>
            </w:pPr>
          </w:p>
          <w:p w:rsidR="00E16F78" w:rsidRPr="003A0DBB" w:rsidRDefault="00E16F78"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Default="00981907" w:rsidP="00BD71DE">
            <w:pPr>
              <w:rPr>
                <w:rFonts w:ascii="Cambria" w:hAnsi="Cambria"/>
                <w:sz w:val="24"/>
                <w:szCs w:val="24"/>
              </w:rPr>
            </w:pPr>
          </w:p>
          <w:p w:rsidR="007A16C5" w:rsidRDefault="007A16C5" w:rsidP="00BD71DE">
            <w:pPr>
              <w:rPr>
                <w:rFonts w:ascii="Cambria" w:hAnsi="Cambria"/>
                <w:sz w:val="24"/>
                <w:szCs w:val="24"/>
              </w:rPr>
            </w:pPr>
          </w:p>
          <w:p w:rsidR="007A16C5" w:rsidRPr="003A0DBB" w:rsidRDefault="007A16C5" w:rsidP="00BD71DE">
            <w:pPr>
              <w:rPr>
                <w:rFonts w:ascii="Cambria" w:hAnsi="Cambria"/>
                <w:sz w:val="24"/>
                <w:szCs w:val="24"/>
              </w:rPr>
            </w:pPr>
          </w:p>
          <w:p w:rsidR="0015682E" w:rsidRPr="003A0DBB" w:rsidRDefault="0015682E" w:rsidP="00BD71DE">
            <w:pPr>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4" w:name="_Toc478042269"/>
      <w:r w:rsidRPr="003A0DBB">
        <w:rPr>
          <w:rFonts w:ascii="Cambria" w:hAnsi="Cambria"/>
          <w:color w:val="238D26"/>
          <w:sz w:val="24"/>
          <w:szCs w:val="24"/>
        </w:rPr>
        <w:lastRenderedPageBreak/>
        <w:t>Additional Award Categories</w:t>
      </w:r>
      <w:bookmarkEnd w:id="24"/>
    </w:p>
    <w:p w:rsidR="003A0DBB" w:rsidRDefault="003A0DBB" w:rsidP="00304C43">
      <w:pPr>
        <w:ind w:left="360"/>
        <w:rPr>
          <w:rFonts w:ascii="Cambria" w:hAnsi="Cambria"/>
          <w:sz w:val="24"/>
          <w:szCs w:val="24"/>
        </w:rPr>
      </w:pPr>
    </w:p>
    <w:p w:rsidR="005F2DB3" w:rsidRPr="003A0DBB" w:rsidRDefault="005F2DB3" w:rsidP="00304C43">
      <w:pPr>
        <w:ind w:left="360"/>
        <w:rPr>
          <w:rFonts w:ascii="Cambria" w:hAnsi="Cambria"/>
          <w:sz w:val="24"/>
          <w:szCs w:val="24"/>
        </w:rPr>
      </w:pPr>
      <w:r w:rsidRPr="003A0DBB">
        <w:rPr>
          <w:rFonts w:ascii="Cambria" w:hAnsi="Cambria"/>
          <w:sz w:val="24"/>
          <w:szCs w:val="24"/>
        </w:rPr>
        <w:t>Do you want to apply for another award category?  If so please tick the category</w:t>
      </w:r>
      <w:r w:rsidR="001464E7">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764"/>
        <w:gridCol w:w="888"/>
        <w:gridCol w:w="3702"/>
      </w:tblGrid>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5077689B" wp14:editId="0FF4E943">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1A578D8" wp14:editId="0419D794">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Transport</w:t>
            </w:r>
          </w:p>
        </w:tc>
      </w:tr>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6E700BD3" wp14:editId="5B828D4B">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B95D35" w:rsidP="00C95CFF">
            <w:pPr>
              <w:rPr>
                <w:rFonts w:ascii="Cambria" w:hAnsi="Cambria"/>
                <w:sz w:val="24"/>
                <w:szCs w:val="24"/>
              </w:rPr>
            </w:pPr>
            <w:r>
              <w:rPr>
                <w:rFonts w:ascii="Cambria" w:hAnsi="Cambria"/>
                <w:sz w:val="24"/>
                <w:szCs w:val="24"/>
              </w:rPr>
              <w:t>Environmental Product or Service</w:t>
            </w:r>
            <w:r w:rsidR="005F2DB3" w:rsidRPr="003A0DBB">
              <w:rPr>
                <w:rFonts w:ascii="Cambria" w:hAnsi="Cambria"/>
                <w:sz w:val="24"/>
                <w:szCs w:val="24"/>
              </w:rPr>
              <w:t xml:space="preserve"> </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A7368D0" wp14:editId="7888C2FC">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304C43" w:rsidP="00C95CFF">
            <w:pPr>
              <w:rPr>
                <w:rFonts w:ascii="Cambria" w:hAnsi="Cambria"/>
                <w:sz w:val="24"/>
                <w:szCs w:val="24"/>
              </w:rPr>
            </w:pPr>
            <w:r w:rsidRPr="003A0DBB">
              <w:rPr>
                <w:rFonts w:ascii="Cambria" w:hAnsi="Cambria"/>
                <w:sz w:val="24"/>
                <w:szCs w:val="24"/>
              </w:rPr>
              <w:t>Green Team</w:t>
            </w:r>
          </w:p>
        </w:tc>
      </w:tr>
      <w:tr w:rsidR="005F2DB3" w:rsidRPr="003A0DBB" w:rsidTr="00C95CFF">
        <w:trPr>
          <w:trHeight w:val="786"/>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1AD2C11" wp14:editId="5B805F04">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66CA0A4C" wp14:editId="6FF9EA63">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Hydro Nation</w:t>
            </w:r>
          </w:p>
        </w:tc>
      </w:tr>
    </w:tbl>
    <w:tbl>
      <w:tblPr>
        <w:tblStyle w:val="LightGrid-Accent3"/>
        <w:tblW w:w="9180" w:type="dxa"/>
        <w:tblLook w:val="04A0" w:firstRow="1" w:lastRow="0" w:firstColumn="1" w:lastColumn="0" w:noHBand="0" w:noVBand="1"/>
      </w:tblPr>
      <w:tblGrid>
        <w:gridCol w:w="9180"/>
      </w:tblGrid>
      <w:tr w:rsidR="005F2DB3" w:rsidRPr="003A0DBB"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tc>
      </w:tr>
      <w:tr w:rsidR="005F2DB3" w:rsidRPr="003A0DBB"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CA00D9">
              <w:rPr>
                <w:rFonts w:ascii="Cambria" w:hAnsi="Cambria"/>
                <w:sz w:val="24"/>
                <w:szCs w:val="24"/>
              </w:rPr>
              <w:t>/categories</w:t>
            </w:r>
          </w:p>
          <w:p w:rsidR="005F2DB3" w:rsidRPr="003A0DBB" w:rsidRDefault="005F2DB3" w:rsidP="005F2DB3">
            <w:pPr>
              <w:spacing w:after="200" w:line="276" w:lineRule="auto"/>
              <w:rPr>
                <w:rFonts w:ascii="Cambria" w:hAnsi="Cambria"/>
                <w:sz w:val="24"/>
                <w:szCs w:val="24"/>
              </w:rPr>
            </w:pPr>
            <w:r w:rsidRPr="003A0DBB">
              <w:rPr>
                <w:rFonts w:ascii="Cambria" w:hAnsi="Cambria"/>
                <w:sz w:val="24"/>
                <w:szCs w:val="24"/>
              </w:rPr>
              <w:t>This section is limited to 250 words</w:t>
            </w:r>
            <w:r w:rsidR="00406904">
              <w:rPr>
                <w:rFonts w:ascii="Cambria" w:hAnsi="Cambria"/>
                <w:sz w:val="24"/>
                <w:szCs w:val="24"/>
              </w:rPr>
              <w:t xml:space="preserve"> per category</w:t>
            </w:r>
            <w:r w:rsidRPr="003A0DBB">
              <w:rPr>
                <w:rFonts w:ascii="Cambria" w:hAnsi="Cambria"/>
                <w:sz w:val="24"/>
                <w:szCs w:val="24"/>
              </w:rPr>
              <w:t>.</w:t>
            </w:r>
          </w:p>
        </w:tc>
      </w:tr>
      <w:tr w:rsidR="005F2DB3" w:rsidRPr="003A0DBB"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Default="005F2DB3" w:rsidP="00C95CFF">
            <w:pPr>
              <w:spacing w:after="200" w:line="276" w:lineRule="auto"/>
              <w:rPr>
                <w:rFonts w:ascii="Cambria" w:hAnsi="Cambria"/>
                <w:sz w:val="24"/>
                <w:szCs w:val="24"/>
              </w:rPr>
            </w:pPr>
          </w:p>
          <w:p w:rsidR="007A16C5" w:rsidRDefault="007A16C5" w:rsidP="00C95CFF">
            <w:pPr>
              <w:spacing w:after="200" w:line="276" w:lineRule="auto"/>
              <w:rPr>
                <w:rFonts w:ascii="Cambria" w:hAnsi="Cambria"/>
                <w:sz w:val="24"/>
                <w:szCs w:val="24"/>
              </w:rPr>
            </w:pPr>
          </w:p>
          <w:p w:rsidR="007A16C5" w:rsidRDefault="007A16C5" w:rsidP="00C95CFF">
            <w:pPr>
              <w:spacing w:after="200" w:line="276" w:lineRule="auto"/>
              <w:rPr>
                <w:rFonts w:ascii="Cambria" w:hAnsi="Cambria"/>
                <w:sz w:val="24"/>
                <w:szCs w:val="24"/>
              </w:rPr>
            </w:pPr>
          </w:p>
          <w:p w:rsidR="007A16C5" w:rsidRPr="003A0DBB" w:rsidRDefault="007A16C5"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5" w:name="_Toc478042270"/>
      <w:r w:rsidRPr="003A0DBB">
        <w:rPr>
          <w:rFonts w:ascii="Cambria" w:hAnsi="Cambria"/>
          <w:color w:val="238D26"/>
          <w:sz w:val="24"/>
          <w:szCs w:val="24"/>
        </w:rPr>
        <w:lastRenderedPageBreak/>
        <w:t>What next?</w:t>
      </w:r>
      <w:bookmarkEnd w:id="25"/>
    </w:p>
    <w:p w:rsidR="00E16F78" w:rsidRDefault="00E16F78">
      <w:pPr>
        <w:rPr>
          <w:rFonts w:ascii="Cambria" w:hAnsi="Cambria"/>
          <w:sz w:val="24"/>
          <w:szCs w:val="24"/>
        </w:rPr>
      </w:pPr>
    </w:p>
    <w:p w:rsidR="00E16F78" w:rsidRDefault="007A16C5">
      <w:pPr>
        <w:rPr>
          <w:rFonts w:ascii="Cambria" w:hAnsi="Cambria"/>
          <w:sz w:val="24"/>
          <w:szCs w:val="24"/>
        </w:rPr>
      </w:pPr>
      <w:r>
        <w:rPr>
          <w:rFonts w:ascii="Cambria" w:hAnsi="Cambria"/>
          <w:noProof/>
          <w:sz w:val="24"/>
          <w:szCs w:val="24"/>
          <w:lang w:eastAsia="en-GB"/>
        </w:rPr>
        <w:drawing>
          <wp:inline distT="0" distB="0" distL="0" distR="0" wp14:anchorId="259EFF60">
            <wp:extent cx="5069817" cy="7788431"/>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4065" cy="7794956"/>
                    </a:xfrm>
                    <a:prstGeom prst="rect">
                      <a:avLst/>
                    </a:prstGeom>
                    <a:noFill/>
                  </pic:spPr>
                </pic:pic>
              </a:graphicData>
            </a:graphic>
          </wp:inline>
        </w:drawing>
      </w:r>
    </w:p>
    <w:p w:rsidR="001464E7" w:rsidRPr="003A0DBB" w:rsidRDefault="001464E7" w:rsidP="001464E7">
      <w:pPr>
        <w:jc w:val="both"/>
        <w:rPr>
          <w:rFonts w:ascii="Cambria" w:hAnsi="Cambria"/>
          <w:sz w:val="24"/>
          <w:szCs w:val="24"/>
        </w:rPr>
      </w:pPr>
      <w:r w:rsidRPr="003A0DBB">
        <w:rPr>
          <w:rFonts w:ascii="Cambria" w:hAnsi="Cambria"/>
          <w:sz w:val="24"/>
          <w:szCs w:val="24"/>
        </w:rPr>
        <w:lastRenderedPageBreak/>
        <w:t>All the forms we receive will be assessed, and thos</w:t>
      </w:r>
      <w:r>
        <w:rPr>
          <w:rFonts w:ascii="Cambria" w:hAnsi="Cambria"/>
          <w:sz w:val="24"/>
          <w:szCs w:val="24"/>
        </w:rPr>
        <w:t>e which can demonstrate how they have</w:t>
      </w:r>
      <w:r w:rsidRPr="003A0DBB">
        <w:rPr>
          <w:rFonts w:ascii="Cambria" w:hAnsi="Cambria"/>
          <w:sz w:val="24"/>
          <w:szCs w:val="24"/>
        </w:rPr>
        <w:t xml:space="preserve"> achieved environmental, social and economic benefits and have reached the appropriate standard will be shortlisted and invited to provide </w:t>
      </w:r>
      <w:r>
        <w:rPr>
          <w:rFonts w:ascii="Cambria" w:hAnsi="Cambria"/>
          <w:sz w:val="24"/>
          <w:szCs w:val="24"/>
        </w:rPr>
        <w:t>further information.</w:t>
      </w:r>
      <w:r w:rsidRPr="003A0DBB">
        <w:rPr>
          <w:rFonts w:ascii="Cambria" w:hAnsi="Cambria"/>
          <w:sz w:val="24"/>
          <w:szCs w:val="24"/>
        </w:rPr>
        <w:t xml:space="preserve"> </w:t>
      </w:r>
    </w:p>
    <w:p w:rsidR="001464E7" w:rsidRPr="003A0DBB" w:rsidRDefault="001464E7" w:rsidP="001464E7">
      <w:pPr>
        <w:jc w:val="both"/>
        <w:rPr>
          <w:rFonts w:ascii="Cambria" w:hAnsi="Cambria"/>
          <w:sz w:val="24"/>
          <w:szCs w:val="24"/>
        </w:rPr>
      </w:pPr>
      <w:r w:rsidRPr="003A0DBB">
        <w:rPr>
          <w:rFonts w:ascii="Cambria" w:hAnsi="Cambria"/>
          <w:sz w:val="24"/>
          <w:szCs w:val="24"/>
        </w:rPr>
        <w:t xml:space="preserve">This </w:t>
      </w:r>
      <w:r>
        <w:rPr>
          <w:rFonts w:ascii="Cambria" w:hAnsi="Cambria"/>
          <w:sz w:val="24"/>
          <w:szCs w:val="24"/>
        </w:rPr>
        <w:t>information</w:t>
      </w:r>
      <w:r w:rsidRPr="003A0DBB">
        <w:rPr>
          <w:rFonts w:ascii="Cambria" w:hAnsi="Cambria"/>
          <w:sz w:val="24"/>
          <w:szCs w:val="24"/>
        </w:rPr>
        <w:t xml:space="preserve"> will be reviewed and those businesses that can demonstrate the commitment and impact of </w:t>
      </w:r>
      <w:r>
        <w:rPr>
          <w:rFonts w:ascii="Cambria" w:hAnsi="Cambria"/>
          <w:sz w:val="24"/>
          <w:szCs w:val="24"/>
        </w:rPr>
        <w:t>sustainability on your business</w:t>
      </w:r>
      <w:r w:rsidRPr="003A0DBB">
        <w:rPr>
          <w:rFonts w:ascii="Cambria" w:hAnsi="Cambria"/>
          <w:sz w:val="24"/>
          <w:szCs w:val="24"/>
        </w:rPr>
        <w:t xml:space="preserve"> will be placed on the list of finalists. If you are placed on the list of finalists you will then receive a judge’s site visit.  This gives you the opportunity to provide more details of your achievements and allows the judges to more accurately assess your application.</w:t>
      </w:r>
    </w:p>
    <w:p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rsidR="005F2DB3"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Pr="003A0DBB">
        <w:rPr>
          <w:rFonts w:ascii="Cambria" w:hAnsi="Cambria"/>
          <w:sz w:val="24"/>
          <w:szCs w:val="24"/>
        </w:rPr>
        <w:t xml:space="preserve"> per category for 2017.</w:t>
      </w:r>
    </w:p>
    <w:p w:rsidR="005F2DB3" w:rsidRPr="003A0DBB" w:rsidRDefault="005F2DB3" w:rsidP="00AE740E">
      <w:pPr>
        <w:pStyle w:val="Heading1"/>
        <w:numPr>
          <w:ilvl w:val="0"/>
          <w:numId w:val="1"/>
        </w:numPr>
        <w:rPr>
          <w:rFonts w:ascii="Cambria" w:hAnsi="Cambria"/>
          <w:color w:val="238D26"/>
          <w:sz w:val="24"/>
          <w:szCs w:val="24"/>
        </w:rPr>
      </w:pPr>
      <w:bookmarkStart w:id="26" w:name="_Toc478042271"/>
      <w:r w:rsidRPr="003A0DBB">
        <w:rPr>
          <w:rFonts w:ascii="Cambria" w:hAnsi="Cambria"/>
          <w:color w:val="238D26"/>
          <w:sz w:val="24"/>
          <w:szCs w:val="24"/>
        </w:rPr>
        <w:t>EBAE Awards</w:t>
      </w:r>
      <w:bookmarkEnd w:id="26"/>
    </w:p>
    <w:p w:rsidR="00B42615" w:rsidRPr="00B42615" w:rsidRDefault="00B42615" w:rsidP="00B42615">
      <w:pPr>
        <w:pStyle w:val="Heading1"/>
        <w:rPr>
          <w:rFonts w:ascii="Cambria" w:hAnsi="Cambria"/>
          <w:color w:val="238D26"/>
          <w:sz w:val="24"/>
          <w:szCs w:val="24"/>
        </w:rPr>
      </w:pPr>
      <w:r w:rsidRPr="00B42615">
        <w:rPr>
          <w:rFonts w:ascii="Cambria" w:hAnsi="Cambria"/>
          <w:color w:val="238D26"/>
          <w:sz w:val="24"/>
          <w:szCs w:val="24"/>
        </w:rPr>
        <w:t>Part b</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w:t>
      </w:r>
      <w:r w:rsidR="00406904">
        <w:rPr>
          <w:rFonts w:ascii="Cambria" w:hAnsi="Cambria"/>
          <w:sz w:val="24"/>
          <w:szCs w:val="24"/>
        </w:rPr>
        <w:t>VIBES – Scottish Environment Business Awards</w:t>
      </w:r>
      <w:r w:rsidRPr="003A0DBB">
        <w:rPr>
          <w:rFonts w:ascii="Cambria" w:hAnsi="Cambria"/>
          <w:sz w:val="24"/>
          <w:szCs w:val="24"/>
        </w:rPr>
        <w:t xml:space="preserve">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5F2DB3" w:rsidRPr="003A0DBB" w:rsidTr="00C95CFF">
        <w:trPr>
          <w:trHeight w:val="567"/>
        </w:trPr>
        <w:tc>
          <w:tcPr>
            <w:tcW w:w="9242" w:type="dxa"/>
            <w:gridSpan w:val="2"/>
            <w:vAlign w:val="center"/>
          </w:tcPr>
          <w:p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rsidTr="00C95CFF">
        <w:trPr>
          <w:trHeight w:val="567"/>
        </w:trPr>
        <w:tc>
          <w:tcPr>
            <w:tcW w:w="4621" w:type="dxa"/>
            <w:shd w:val="clear" w:color="auto" w:fill="CCF0D7"/>
          </w:tcPr>
          <w:p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rsidR="005F2DB3" w:rsidRPr="003A0DBB" w:rsidRDefault="005F2DB3" w:rsidP="00C95CFF">
            <w:pPr>
              <w:rPr>
                <w:rFonts w:ascii="Cambria" w:hAnsi="Cambria"/>
                <w:sz w:val="24"/>
                <w:szCs w:val="24"/>
              </w:rPr>
            </w:pPr>
          </w:p>
        </w:tc>
      </w:tr>
    </w:tbl>
    <w:p w:rsidR="005F2DB3" w:rsidRPr="003A0DBB" w:rsidRDefault="005F2DB3" w:rsidP="005F2DB3">
      <w:pPr>
        <w:rPr>
          <w:rFonts w:ascii="Cambria" w:hAnsi="Cambria"/>
          <w:sz w:val="24"/>
          <w:szCs w:val="24"/>
        </w:rPr>
      </w:pPr>
    </w:p>
    <w:p w:rsidR="00AE740E" w:rsidRDefault="00AE740E" w:rsidP="00AE740E">
      <w:pPr>
        <w:pStyle w:val="Heading1"/>
        <w:numPr>
          <w:ilvl w:val="0"/>
          <w:numId w:val="1"/>
        </w:numPr>
        <w:rPr>
          <w:rFonts w:ascii="Cambria" w:hAnsi="Cambria"/>
          <w:color w:val="238D26"/>
          <w:sz w:val="24"/>
          <w:szCs w:val="24"/>
        </w:rPr>
      </w:pPr>
      <w:bookmarkStart w:id="27" w:name="_Toc478042272"/>
      <w:r w:rsidRPr="003A0DBB">
        <w:rPr>
          <w:rFonts w:ascii="Cambria" w:hAnsi="Cambria"/>
          <w:color w:val="238D26"/>
          <w:sz w:val="24"/>
          <w:szCs w:val="24"/>
        </w:rPr>
        <w:t>Partners &amp; Sponsors</w:t>
      </w:r>
      <w:bookmarkEnd w:id="27"/>
    </w:p>
    <w:p w:rsidR="007A16C5" w:rsidRPr="007A16C5" w:rsidRDefault="007A16C5" w:rsidP="007A16C5"/>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1464E7">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We may ask partner organisations for additional information. This information will only be used to help assess your suitability as a </w:t>
      </w:r>
      <w:r w:rsidR="00406904">
        <w:rPr>
          <w:rFonts w:ascii="Cambria" w:hAnsi="Cambria"/>
          <w:sz w:val="24"/>
          <w:szCs w:val="24"/>
        </w:rPr>
        <w:t>VIBES – Scottish Environment Business Awards</w:t>
      </w:r>
      <w:r w:rsidRPr="003A0DBB">
        <w:rPr>
          <w:rFonts w:ascii="Cambria" w:hAnsi="Cambria"/>
          <w:sz w:val="24"/>
          <w:szCs w:val="24"/>
        </w:rPr>
        <w:t xml:space="preserve"> winner.</w:t>
      </w:r>
    </w:p>
    <w:p w:rsidR="005F2DB3" w:rsidRPr="003A0DBB" w:rsidRDefault="005F2DB3" w:rsidP="005F2DB3">
      <w:pPr>
        <w:jc w:val="both"/>
        <w:rPr>
          <w:rFonts w:ascii="Cambria" w:hAnsi="Cambria"/>
          <w:sz w:val="24"/>
          <w:szCs w:val="24"/>
        </w:rPr>
      </w:pPr>
      <w:r w:rsidRPr="003A0DBB">
        <w:rPr>
          <w:rFonts w:ascii="Cambria" w:hAnsi="Cambria"/>
          <w:sz w:val="24"/>
          <w:szCs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2020 Climate Group</w:t>
      </w:r>
    </w:p>
    <w:p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FSB</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Partner organisations, sponsors and supporting organisations may contact you with further information that they consider may be appropriate. </w:t>
      </w:r>
      <w:bookmarkStart w:id="28" w:name="_GoBack"/>
      <w:bookmarkEnd w:id="28"/>
      <w:r w:rsidRPr="003A0DBB">
        <w:rPr>
          <w:rFonts w:ascii="Cambria" w:hAnsi="Cambria"/>
          <w:sz w:val="24"/>
          <w:szCs w:val="24"/>
        </w:rPr>
        <w:t>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partner organisations.</w:t>
            </w:r>
          </w:p>
        </w:tc>
        <w:sdt>
          <w:sdtPr>
            <w:rPr>
              <w:rFonts w:ascii="Cambria" w:hAnsi="Cambria" w:cs="Arial"/>
              <w:sz w:val="24"/>
              <w:szCs w:val="24"/>
            </w:rPr>
            <w:id w:val="1621036248"/>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sponsor organisations.</w:t>
            </w:r>
          </w:p>
        </w:tc>
        <w:sdt>
          <w:sdtPr>
            <w:rPr>
              <w:rFonts w:ascii="Cambria" w:hAnsi="Cambria" w:cs="Arial"/>
              <w:sz w:val="24"/>
              <w:szCs w:val="24"/>
            </w:rPr>
            <w:id w:val="38036684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supporting organisations.</w:t>
            </w:r>
          </w:p>
        </w:tc>
        <w:sdt>
          <w:sdtPr>
            <w:rPr>
              <w:rFonts w:ascii="Cambria" w:hAnsi="Cambria" w:cs="Arial"/>
              <w:sz w:val="24"/>
              <w:szCs w:val="24"/>
            </w:rPr>
            <w:id w:val="-144430247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rsidR="00147668" w:rsidRPr="003A0DBB" w:rsidRDefault="00147668"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rsidTr="003D119F">
        <w:trPr>
          <w:trHeight w:val="1134"/>
        </w:trPr>
        <w:tc>
          <w:tcPr>
            <w:tcW w:w="4621" w:type="dxa"/>
          </w:tcPr>
          <w:p w:rsidR="00147668"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406904" w:rsidRPr="00406904">
              <w:rPr>
                <w:rFonts w:ascii="Cambria" w:hAnsi="Cambria"/>
                <w:b/>
                <w:sz w:val="24"/>
                <w:szCs w:val="24"/>
              </w:rPr>
              <w:t>VIBES – Scottish Environment Business Awards</w:t>
            </w:r>
            <w:r w:rsidR="00406904">
              <w:rPr>
                <w:rFonts w:ascii="Cambria" w:hAnsi="Cambria"/>
                <w:sz w:val="24"/>
                <w:szCs w:val="24"/>
              </w:rPr>
              <w:t xml:space="preserve"> </w:t>
            </w:r>
            <w:r w:rsidRPr="003A0DBB">
              <w:rPr>
                <w:rFonts w:ascii="Cambria" w:hAnsi="Cambria"/>
                <w:b/>
                <w:sz w:val="24"/>
                <w:szCs w:val="24"/>
              </w:rPr>
              <w:t>partners in the past?</w:t>
            </w:r>
          </w:p>
          <w:p w:rsidR="00E16F78" w:rsidRDefault="00E16F78" w:rsidP="00EE210C">
            <w:pPr>
              <w:tabs>
                <w:tab w:val="left" w:pos="1155"/>
              </w:tabs>
              <w:rPr>
                <w:rFonts w:ascii="Cambria" w:hAnsi="Cambria"/>
                <w:b/>
                <w:sz w:val="24"/>
                <w:szCs w:val="24"/>
              </w:rPr>
            </w:pPr>
          </w:p>
          <w:p w:rsidR="00E16F78" w:rsidRPr="003A0DBB" w:rsidRDefault="00E16F78" w:rsidP="00EE210C">
            <w:pPr>
              <w:tabs>
                <w:tab w:val="left" w:pos="1155"/>
              </w:tabs>
              <w:rPr>
                <w:rFonts w:ascii="Cambria" w:hAnsi="Cambria"/>
                <w:b/>
                <w:sz w:val="24"/>
                <w:szCs w:val="24"/>
              </w:rPr>
            </w:pP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Default="00147668" w:rsidP="00EE210C">
            <w:pPr>
              <w:tabs>
                <w:tab w:val="left" w:pos="1155"/>
              </w:tabs>
              <w:rPr>
                <w:rFonts w:ascii="Cambria" w:hAnsi="Cambria"/>
                <w:b/>
                <w:sz w:val="24"/>
                <w:szCs w:val="24"/>
              </w:rPr>
            </w:pPr>
            <w:r w:rsidRPr="003A0DBB">
              <w:rPr>
                <w:rFonts w:ascii="Cambria" w:hAnsi="Cambria"/>
                <w:b/>
                <w:sz w:val="24"/>
                <w:szCs w:val="24"/>
              </w:rPr>
              <w:lastRenderedPageBreak/>
              <w:t>If ‘yes’, please elaborate.</w:t>
            </w:r>
          </w:p>
          <w:p w:rsidR="00E16F78" w:rsidRDefault="00E16F78" w:rsidP="00EE210C">
            <w:pPr>
              <w:tabs>
                <w:tab w:val="left" w:pos="1155"/>
              </w:tabs>
              <w:rPr>
                <w:rFonts w:ascii="Cambria" w:hAnsi="Cambria"/>
                <w:b/>
                <w:sz w:val="24"/>
                <w:szCs w:val="24"/>
              </w:rPr>
            </w:pPr>
          </w:p>
          <w:p w:rsidR="00E16F78" w:rsidRDefault="00E16F78" w:rsidP="00EE210C">
            <w:pPr>
              <w:tabs>
                <w:tab w:val="left" w:pos="1155"/>
              </w:tabs>
              <w:rPr>
                <w:rFonts w:ascii="Cambria" w:hAnsi="Cambria"/>
                <w:b/>
                <w:sz w:val="24"/>
                <w:szCs w:val="24"/>
              </w:rPr>
            </w:pPr>
          </w:p>
          <w:p w:rsidR="00E16F78" w:rsidRDefault="00E16F78" w:rsidP="00EE210C">
            <w:pPr>
              <w:tabs>
                <w:tab w:val="left" w:pos="1155"/>
              </w:tabs>
              <w:rPr>
                <w:rFonts w:ascii="Cambria" w:hAnsi="Cambria"/>
                <w:b/>
                <w:sz w:val="24"/>
                <w:szCs w:val="24"/>
              </w:rPr>
            </w:pPr>
          </w:p>
          <w:p w:rsidR="00E16F78" w:rsidRPr="003A0DBB" w:rsidRDefault="00E16F78" w:rsidP="00EE210C">
            <w:pPr>
              <w:tabs>
                <w:tab w:val="left" w:pos="1155"/>
              </w:tabs>
              <w:rPr>
                <w:rFonts w:ascii="Cambria" w:hAnsi="Cambria"/>
                <w:b/>
                <w:sz w:val="24"/>
                <w:szCs w:val="24"/>
              </w:rPr>
            </w:pPr>
          </w:p>
        </w:tc>
        <w:tc>
          <w:tcPr>
            <w:tcW w:w="4985" w:type="dxa"/>
          </w:tcPr>
          <w:p w:rsidR="00147668" w:rsidRPr="003A0DBB" w:rsidRDefault="00147668" w:rsidP="00EE210C">
            <w:pPr>
              <w:tabs>
                <w:tab w:val="left" w:pos="1155"/>
              </w:tabs>
              <w:rPr>
                <w:rFonts w:ascii="Cambria" w:hAnsi="Cambria"/>
                <w:sz w:val="24"/>
                <w:szCs w:val="24"/>
              </w:rPr>
            </w:pPr>
          </w:p>
        </w:tc>
      </w:tr>
    </w:tbl>
    <w:p w:rsidR="00EE210C" w:rsidRPr="003A0DBB" w:rsidRDefault="00147668" w:rsidP="00AE740E">
      <w:pPr>
        <w:pStyle w:val="Heading1"/>
        <w:numPr>
          <w:ilvl w:val="0"/>
          <w:numId w:val="1"/>
        </w:numPr>
        <w:rPr>
          <w:rFonts w:ascii="Cambria" w:hAnsi="Cambria"/>
          <w:color w:val="238D26"/>
          <w:sz w:val="24"/>
          <w:szCs w:val="24"/>
        </w:rPr>
      </w:pPr>
      <w:bookmarkStart w:id="29" w:name="_Toc478042273"/>
      <w:r w:rsidRPr="003A0DBB">
        <w:rPr>
          <w:rFonts w:ascii="Cambria" w:hAnsi="Cambria"/>
          <w:color w:val="238D26"/>
          <w:sz w:val="24"/>
          <w:szCs w:val="24"/>
        </w:rPr>
        <w:t>Submission Details</w:t>
      </w:r>
      <w:bookmarkEnd w:id="29"/>
    </w:p>
    <w:p w:rsidR="0024497E" w:rsidRPr="003A0DBB" w:rsidRDefault="0024497E" w:rsidP="0024497E">
      <w:pPr>
        <w:jc w:val="both"/>
        <w:rPr>
          <w:rFonts w:ascii="Cambria" w:hAnsi="Cambria"/>
          <w:sz w:val="24"/>
          <w:szCs w:val="24"/>
        </w:rPr>
      </w:pPr>
    </w:p>
    <w:p w:rsidR="0024497E" w:rsidRPr="003A0DBB" w:rsidRDefault="0024497E" w:rsidP="0024497E">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rsidR="0024497E" w:rsidRPr="003A0DBB" w:rsidRDefault="0024497E" w:rsidP="0024497E">
      <w:pPr>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although you may prefer to complete forms manually. Please endeavour to write as clearly as possible and send paper copies to the address at the back of the form.</w:t>
      </w:r>
    </w:p>
    <w:p w:rsidR="0024497E" w:rsidRPr="003A0DBB" w:rsidRDefault="0024497E" w:rsidP="0024497E">
      <w:pPr>
        <w:rPr>
          <w:rFonts w:ascii="Cambria" w:hAnsi="Cambria"/>
          <w:sz w:val="24"/>
          <w:szCs w:val="24"/>
        </w:rPr>
      </w:pPr>
      <w:r w:rsidRPr="003A0DBB">
        <w:rPr>
          <w:rFonts w:ascii="Cambria" w:hAnsi="Cambria"/>
          <w:sz w:val="24"/>
          <w:szCs w:val="24"/>
        </w:rPr>
        <w:t xml:space="preserve">To submit your completed application, save this word document using your company as the file name (if saving as PDF, please also </w:t>
      </w:r>
      <w:proofErr w:type="gramStart"/>
      <w:r w:rsidRPr="003A0DBB">
        <w:rPr>
          <w:rFonts w:ascii="Cambria" w:hAnsi="Cambria"/>
          <w:sz w:val="24"/>
          <w:szCs w:val="24"/>
        </w:rPr>
        <w:t>provide</w:t>
      </w:r>
      <w:proofErr w:type="gramEnd"/>
      <w:r w:rsidRPr="003A0DBB">
        <w:rPr>
          <w:rFonts w:ascii="Cambria" w:hAnsi="Cambria"/>
          <w:sz w:val="24"/>
          <w:szCs w:val="24"/>
        </w:rPr>
        <w:t xml:space="preserve"> a Word version).  Then electronically submit this to us at the email address below.</w:t>
      </w:r>
    </w:p>
    <w:p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rsidR="0024497E" w:rsidRPr="003A0DBB" w:rsidRDefault="00050B7F" w:rsidP="0024497E">
      <w:pPr>
        <w:jc w:val="center"/>
        <w:rPr>
          <w:rFonts w:ascii="Cambria" w:hAnsi="Cambria"/>
          <w:sz w:val="24"/>
          <w:szCs w:val="24"/>
        </w:rPr>
      </w:pPr>
      <w:hyperlink r:id="rId13" w:history="1">
        <w:r w:rsidR="0024497E" w:rsidRPr="003A0DBB">
          <w:rPr>
            <w:rStyle w:val="Hyperlink"/>
            <w:rFonts w:ascii="Cambria" w:hAnsi="Cambria"/>
            <w:sz w:val="24"/>
            <w:szCs w:val="24"/>
          </w:rPr>
          <w:t>vibes@SEPA.org.uk</w:t>
        </w:r>
      </w:hyperlink>
    </w:p>
    <w:p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rsidR="0024497E" w:rsidRPr="003A0DBB" w:rsidRDefault="00050B7F" w:rsidP="0024497E">
      <w:pPr>
        <w:tabs>
          <w:tab w:val="left" w:pos="6210"/>
        </w:tabs>
        <w:spacing w:after="0" w:line="240" w:lineRule="auto"/>
        <w:rPr>
          <w:rFonts w:ascii="Cambria" w:hAnsi="Cambria" w:cs="Arial"/>
          <w:sz w:val="24"/>
          <w:szCs w:val="24"/>
        </w:rPr>
      </w:pPr>
      <w:hyperlink r:id="rId14" w:history="1">
        <w:r w:rsidR="0024497E" w:rsidRPr="003A0DBB">
          <w:rPr>
            <w:rStyle w:val="Hyperlink"/>
            <w:rFonts w:ascii="Cambria" w:hAnsi="Cambria" w:cs="Arial"/>
            <w:sz w:val="24"/>
            <w:szCs w:val="24"/>
          </w:rPr>
          <w:t>www.vibes.org.uk</w:t>
        </w:r>
      </w:hyperlink>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rsidR="0024497E" w:rsidRPr="003A0DBB" w:rsidRDefault="0024497E" w:rsidP="0024497E">
      <w:pPr>
        <w:rPr>
          <w:rFonts w:ascii="Cambria" w:hAnsi="Cambria"/>
          <w:sz w:val="24"/>
          <w:szCs w:val="24"/>
        </w:rPr>
      </w:pPr>
    </w:p>
    <w:p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rsidR="00147668" w:rsidRPr="003A0DBB" w:rsidRDefault="00147668" w:rsidP="00147668">
      <w:pPr>
        <w:jc w:val="center"/>
        <w:rPr>
          <w:rFonts w:ascii="Cambria" w:hAnsi="Cambria"/>
          <w:sz w:val="24"/>
          <w:szCs w:val="24"/>
        </w:rPr>
      </w:pPr>
    </w:p>
    <w:sectPr w:rsidR="00147668" w:rsidRPr="003A0DBB" w:rsidSect="00EE210C">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050B7F">
          <w:rPr>
            <w:noProof/>
          </w:rPr>
          <w:t>10</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614C75" w:rsidP="00EE210C">
    <w:pPr>
      <w:pStyle w:val="Header"/>
      <w:tabs>
        <w:tab w:val="clear" w:pos="4513"/>
        <w:tab w:val="clear" w:pos="9026"/>
        <w:tab w:val="left" w:pos="5685"/>
      </w:tabs>
    </w:pPr>
    <w:r>
      <w:rPr>
        <w:color w:val="00B050"/>
      </w:rPr>
      <w:t>CIRCULAR ECONOMY</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680C4F"/>
    <w:multiLevelType w:val="hybridMultilevel"/>
    <w:tmpl w:val="0B52B900"/>
    <w:lvl w:ilvl="0" w:tplc="F4D2AB10">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2">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12"/>
  </w:num>
  <w:num w:numId="6">
    <w:abstractNumId w:val="0"/>
  </w:num>
  <w:num w:numId="7">
    <w:abstractNumId w:val="9"/>
  </w:num>
  <w:num w:numId="8">
    <w:abstractNumId w:val="11"/>
  </w:num>
  <w:num w:numId="9">
    <w:abstractNumId w:val="1"/>
  </w:num>
  <w:num w:numId="10">
    <w:abstractNumId w:val="3"/>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711"/>
    <w:rsid w:val="000128C8"/>
    <w:rsid w:val="00050992"/>
    <w:rsid w:val="00050B7F"/>
    <w:rsid w:val="000A5F85"/>
    <w:rsid w:val="000D11AF"/>
    <w:rsid w:val="00112CFB"/>
    <w:rsid w:val="00123153"/>
    <w:rsid w:val="001464E7"/>
    <w:rsid w:val="00147668"/>
    <w:rsid w:val="0015682E"/>
    <w:rsid w:val="001963B5"/>
    <w:rsid w:val="001F51E8"/>
    <w:rsid w:val="002153F5"/>
    <w:rsid w:val="0024497E"/>
    <w:rsid w:val="00273063"/>
    <w:rsid w:val="00287E1E"/>
    <w:rsid w:val="002E0BDA"/>
    <w:rsid w:val="002F07FF"/>
    <w:rsid w:val="002F7AFE"/>
    <w:rsid w:val="00304C43"/>
    <w:rsid w:val="003420E8"/>
    <w:rsid w:val="003A0DBB"/>
    <w:rsid w:val="003D119F"/>
    <w:rsid w:val="003D3883"/>
    <w:rsid w:val="00406904"/>
    <w:rsid w:val="004465DE"/>
    <w:rsid w:val="00450DCA"/>
    <w:rsid w:val="004E727E"/>
    <w:rsid w:val="0054178B"/>
    <w:rsid w:val="005B264F"/>
    <w:rsid w:val="005B60A1"/>
    <w:rsid w:val="005F2DB3"/>
    <w:rsid w:val="00614C75"/>
    <w:rsid w:val="00647FAC"/>
    <w:rsid w:val="006701A7"/>
    <w:rsid w:val="006A17A6"/>
    <w:rsid w:val="006C2968"/>
    <w:rsid w:val="006E3B53"/>
    <w:rsid w:val="00744B4F"/>
    <w:rsid w:val="007A16C5"/>
    <w:rsid w:val="007A612D"/>
    <w:rsid w:val="00801072"/>
    <w:rsid w:val="00812FBA"/>
    <w:rsid w:val="00833563"/>
    <w:rsid w:val="008833C8"/>
    <w:rsid w:val="008C52E4"/>
    <w:rsid w:val="008D0AAD"/>
    <w:rsid w:val="00904AE3"/>
    <w:rsid w:val="00927B95"/>
    <w:rsid w:val="00981907"/>
    <w:rsid w:val="009C490B"/>
    <w:rsid w:val="009D73E4"/>
    <w:rsid w:val="00A025B3"/>
    <w:rsid w:val="00A858C9"/>
    <w:rsid w:val="00AC648B"/>
    <w:rsid w:val="00AE740E"/>
    <w:rsid w:val="00B40735"/>
    <w:rsid w:val="00B42615"/>
    <w:rsid w:val="00B9321A"/>
    <w:rsid w:val="00B95D35"/>
    <w:rsid w:val="00BE7591"/>
    <w:rsid w:val="00C16C1C"/>
    <w:rsid w:val="00C80730"/>
    <w:rsid w:val="00CA00D9"/>
    <w:rsid w:val="00CC2B23"/>
    <w:rsid w:val="00CD7231"/>
    <w:rsid w:val="00D40CDA"/>
    <w:rsid w:val="00D7374A"/>
    <w:rsid w:val="00D971F4"/>
    <w:rsid w:val="00D97FC5"/>
    <w:rsid w:val="00DA35AF"/>
    <w:rsid w:val="00DD2092"/>
    <w:rsid w:val="00DD79DB"/>
    <w:rsid w:val="00E0501A"/>
    <w:rsid w:val="00E16F78"/>
    <w:rsid w:val="00EB0A7F"/>
    <w:rsid w:val="00EB6759"/>
    <w:rsid w:val="00EE210C"/>
    <w:rsid w:val="00F04D8B"/>
    <w:rsid w:val="00F27F57"/>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bes@SEP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be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BC55-61EF-48C0-9430-179A547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9300F02B</Template>
  <TotalTime>108</TotalTime>
  <Pages>10</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6</cp:revision>
  <cp:lastPrinted>2016-04-15T10:58:00Z</cp:lastPrinted>
  <dcterms:created xsi:type="dcterms:W3CDTF">2017-03-28T11:35:00Z</dcterms:created>
  <dcterms:modified xsi:type="dcterms:W3CDTF">2017-04-11T12:59:00Z</dcterms:modified>
</cp:coreProperties>
</file>