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9C490B" w:rsidP="009C490B">
      <w:pPr>
        <w:rPr>
          <w:rFonts w:asciiTheme="majorHAnsi" w:hAnsiTheme="majorHAnsi"/>
        </w:rPr>
      </w:pPr>
      <w:r w:rsidRPr="003D3883">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posOffset>1009015</wp:posOffset>
            </wp:positionH>
            <wp:positionV relativeFrom="paragraph">
              <wp:posOffset>0</wp:posOffset>
            </wp:positionV>
            <wp:extent cx="3895090" cy="2125345"/>
            <wp:effectExtent l="0" t="0" r="0" b="0"/>
            <wp:wrapTopAndBottom/>
            <wp:docPr id="2" name="Picture 2"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090" cy="2125345"/>
                    </a:xfrm>
                    <a:prstGeom prst="rect">
                      <a:avLst/>
                    </a:prstGeom>
                    <a:noFill/>
                    <a:ln>
                      <a:noFill/>
                    </a:ln>
                  </pic:spPr>
                </pic:pic>
              </a:graphicData>
            </a:graphic>
          </wp:anchor>
        </w:drawing>
      </w:r>
    </w:p>
    <w:p w:rsidR="009C490B" w:rsidRPr="003D3883" w:rsidRDefault="009C490B" w:rsidP="009C490B">
      <w:pPr>
        <w:rPr>
          <w:rFonts w:asciiTheme="majorHAnsi" w:hAnsiTheme="majorHAnsi"/>
        </w:rPr>
      </w:pPr>
    </w:p>
    <w:p w:rsidR="009C490B" w:rsidRPr="003D3883" w:rsidRDefault="002F07FF" w:rsidP="009C490B">
      <w:pPr>
        <w:rPr>
          <w:rFonts w:asciiTheme="majorHAnsi" w:hAnsiTheme="majorHAnsi"/>
        </w:rPr>
      </w:pPr>
      <w:r>
        <w:rPr>
          <w:noProof/>
          <w:lang w:eastAsia="en-GB"/>
        </w:rPr>
        <w:drawing>
          <wp:anchor distT="0" distB="0" distL="114300" distR="114300" simplePos="0" relativeHeight="251665408" behindDoc="1" locked="0" layoutInCell="1" allowOverlap="1" wp14:anchorId="5564BE62" wp14:editId="14E8A3F9">
            <wp:simplePos x="0" y="0"/>
            <wp:positionH relativeFrom="margin">
              <wp:posOffset>1732280</wp:posOffset>
            </wp:positionH>
            <wp:positionV relativeFrom="paragraph">
              <wp:posOffset>-307340</wp:posOffset>
            </wp:positionV>
            <wp:extent cx="2571750" cy="2543175"/>
            <wp:effectExtent l="0" t="0" r="0" b="9525"/>
            <wp:wrapTight wrapText="bothSides">
              <wp:wrapPolygon edited="0">
                <wp:start x="0" y="0"/>
                <wp:lineTo x="0" y="21519"/>
                <wp:lineTo x="21440" y="21519"/>
                <wp:lineTo x="214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71750" cy="2543175"/>
                    </a:xfrm>
                    <a:prstGeom prst="rect">
                      <a:avLst/>
                    </a:prstGeom>
                  </pic:spPr>
                </pic:pic>
              </a:graphicData>
            </a:graphic>
            <wp14:sizeRelH relativeFrom="page">
              <wp14:pctWidth>0</wp14:pctWidth>
            </wp14:sizeRelH>
            <wp14:sizeRelV relativeFrom="page">
              <wp14:pctHeight>0</wp14:pctHeight>
            </wp14:sizeRelV>
          </wp:anchor>
        </w:drawing>
      </w: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sz w:val="24"/>
        </w:rPr>
      </w:pPr>
    </w:p>
    <w:p w:rsidR="002F07FF" w:rsidRPr="00B8310E" w:rsidRDefault="002F07FF" w:rsidP="002F07FF">
      <w:pPr>
        <w:pStyle w:val="Heading1"/>
        <w:jc w:val="center"/>
        <w:rPr>
          <w:color w:val="009900"/>
          <w:sz w:val="56"/>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6492850"/>
      <w:bookmarkStart w:id="10" w:name="_Toc444247656"/>
      <w:r>
        <w:rPr>
          <w:color w:val="009900"/>
          <w:sz w:val="56"/>
        </w:rPr>
        <w:t>TRANSPORT</w:t>
      </w:r>
      <w:r w:rsidRPr="00B8310E">
        <w:rPr>
          <w:color w:val="009900"/>
          <w:sz w:val="56"/>
        </w:rPr>
        <w:t xml:space="preserve"> AWARD</w:t>
      </w:r>
      <w:bookmarkEnd w:id="0"/>
      <w:bookmarkEnd w:id="1"/>
      <w:bookmarkEnd w:id="2"/>
      <w:bookmarkEnd w:id="3"/>
      <w:bookmarkEnd w:id="4"/>
      <w:bookmarkEnd w:id="5"/>
      <w:bookmarkEnd w:id="6"/>
      <w:bookmarkEnd w:id="7"/>
      <w:bookmarkEnd w:id="8"/>
      <w:bookmarkEnd w:id="9"/>
    </w:p>
    <w:p w:rsidR="009C490B" w:rsidRPr="003D3883" w:rsidRDefault="009C490B" w:rsidP="009C490B">
      <w:pPr>
        <w:pStyle w:val="Heading1"/>
        <w:jc w:val="center"/>
        <w:rPr>
          <w:sz w:val="52"/>
        </w:rPr>
      </w:pPr>
      <w:bookmarkStart w:id="11" w:name="_Toc446492851"/>
      <w:r w:rsidRPr="003D3883">
        <w:rPr>
          <w:color w:val="auto"/>
          <w:sz w:val="56"/>
          <w:szCs w:val="56"/>
        </w:rPr>
        <w:t>APPLICATION FORM</w:t>
      </w:r>
      <w:bookmarkEnd w:id="10"/>
      <w:bookmarkEnd w:id="11"/>
    </w:p>
    <w:p w:rsidR="009C490B" w:rsidRPr="003D3883" w:rsidRDefault="009C490B" w:rsidP="009C490B">
      <w:pPr>
        <w:jc w:val="center"/>
        <w:rPr>
          <w:rFonts w:asciiTheme="majorHAnsi" w:hAnsiTheme="majorHAnsi"/>
          <w:color w:val="03CC5C"/>
          <w:sz w:val="56"/>
        </w:rPr>
      </w:pPr>
    </w:p>
    <w:p w:rsidR="009C490B" w:rsidRPr="003D3883" w:rsidRDefault="009C490B" w:rsidP="009C490B">
      <w:pPr>
        <w:jc w:val="center"/>
        <w:rPr>
          <w:rFonts w:asciiTheme="majorHAnsi" w:hAnsiTheme="majorHAnsi"/>
          <w:sz w:val="56"/>
        </w:rPr>
      </w:pPr>
    </w:p>
    <w:p w:rsidR="009C490B" w:rsidRDefault="009C490B" w:rsidP="005B60A1">
      <w:pPr>
        <w:jc w:val="center"/>
        <w:rPr>
          <w:rFonts w:asciiTheme="majorHAnsi" w:hAnsiTheme="majorHAnsi"/>
          <w:sz w:val="56"/>
        </w:rPr>
      </w:pPr>
      <w:r w:rsidRPr="003D3883">
        <w:rPr>
          <w:rFonts w:asciiTheme="majorHAnsi" w:hAnsiTheme="majorHAnsi"/>
          <w:sz w:val="56"/>
        </w:rPr>
        <w:t>2016</w:t>
      </w:r>
    </w:p>
    <w:p w:rsidR="002F07FF" w:rsidRPr="005B60A1" w:rsidRDefault="002F07FF" w:rsidP="005B60A1">
      <w:pPr>
        <w:jc w:val="center"/>
        <w:rPr>
          <w:rFonts w:asciiTheme="majorHAnsi" w:hAnsiTheme="majorHAnsi"/>
          <w:sz w:val="56"/>
        </w:rPr>
      </w:pP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3F1320" w:rsidRPr="003F1320" w:rsidRDefault="00147668" w:rsidP="003F1320">
          <w:pPr>
            <w:pStyle w:val="TOCHeading"/>
            <w:rPr>
              <w:noProof/>
              <w:color w:val="238D26"/>
            </w:rPr>
          </w:pPr>
          <w:r w:rsidRPr="00147668">
            <w:rPr>
              <w:color w:val="238D26"/>
            </w:rPr>
            <w:t>Contents</w:t>
          </w:r>
          <w:r w:rsidR="00D97FC5">
            <w:rPr>
              <w:b w:val="0"/>
              <w:bCs w:val="0"/>
            </w:rPr>
            <w:fldChar w:fldCharType="begin"/>
          </w:r>
          <w:r>
            <w:instrText xml:space="preserve"> TOC \o "1-3" \h \z \u </w:instrText>
          </w:r>
          <w:r w:rsidR="00D97FC5">
            <w:rPr>
              <w:b w:val="0"/>
              <w:bCs w:val="0"/>
            </w:rPr>
            <w:fldChar w:fldCharType="separate"/>
          </w:r>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2" w:history="1">
            <w:r w:rsidR="003F1320" w:rsidRPr="003F1320">
              <w:rPr>
                <w:rStyle w:val="Hyperlink"/>
                <w:rFonts w:asciiTheme="majorHAnsi" w:hAnsiTheme="majorHAnsi"/>
                <w:noProof/>
                <w:sz w:val="24"/>
              </w:rPr>
              <w:t>1.</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How Does It Work?</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_Toc446492852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2</w:t>
            </w:r>
            <w:r w:rsidR="003F1320" w:rsidRPr="003F1320">
              <w:rPr>
                <w:rFonts w:asciiTheme="majorHAnsi" w:hAnsiTheme="majorHAnsi"/>
                <w:noProof/>
                <w:webHidden/>
                <w:sz w:val="24"/>
              </w:rPr>
              <w:fldChar w:fldCharType="end"/>
            </w:r>
          </w:hyperlink>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3" w:history="1">
            <w:r w:rsidR="003F1320" w:rsidRPr="003F1320">
              <w:rPr>
                <w:rStyle w:val="Hyperlink"/>
                <w:rFonts w:asciiTheme="majorHAnsi" w:hAnsiTheme="majorHAnsi"/>
                <w:noProof/>
                <w:sz w:val="24"/>
              </w:rPr>
              <w:t>2.</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Basic Information</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_Toc446492853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3</w:t>
            </w:r>
            <w:r w:rsidR="003F1320" w:rsidRPr="003F1320">
              <w:rPr>
                <w:rFonts w:asciiTheme="majorHAnsi" w:hAnsiTheme="majorHAnsi"/>
                <w:noProof/>
                <w:webHidden/>
                <w:sz w:val="24"/>
              </w:rPr>
              <w:fldChar w:fldCharType="end"/>
            </w:r>
          </w:hyperlink>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4" w:history="1">
            <w:r w:rsidR="003F1320" w:rsidRPr="003F1320">
              <w:rPr>
                <w:rStyle w:val="Hyperlink"/>
                <w:rFonts w:asciiTheme="majorHAnsi" w:hAnsiTheme="majorHAnsi"/>
                <w:noProof/>
                <w:sz w:val="24"/>
              </w:rPr>
              <w:t>3.</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Judging Criteria</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_Toc446492854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7</w:t>
            </w:r>
            <w:r w:rsidR="003F1320" w:rsidRPr="003F1320">
              <w:rPr>
                <w:rFonts w:asciiTheme="majorHAnsi" w:hAnsiTheme="majorHAnsi"/>
                <w:noProof/>
                <w:webHidden/>
                <w:sz w:val="24"/>
              </w:rPr>
              <w:fldChar w:fldCharType="end"/>
            </w:r>
          </w:hyperlink>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5" w:history="1">
            <w:r w:rsidR="003F1320" w:rsidRPr="003F1320">
              <w:rPr>
                <w:rStyle w:val="Hyperlink"/>
                <w:rFonts w:asciiTheme="majorHAnsi" w:hAnsiTheme="majorHAnsi"/>
                <w:noProof/>
                <w:sz w:val="24"/>
              </w:rPr>
              <w:t>4.</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Innovation Award</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_Toc446492855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11</w:t>
            </w:r>
            <w:r w:rsidR="003F1320" w:rsidRPr="003F1320">
              <w:rPr>
                <w:rFonts w:asciiTheme="majorHAnsi" w:hAnsiTheme="majorHAnsi"/>
                <w:noProof/>
                <w:webHidden/>
                <w:sz w:val="24"/>
              </w:rPr>
              <w:fldChar w:fldCharType="end"/>
            </w:r>
          </w:hyperlink>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6" w:history="1">
            <w:r w:rsidR="003F1320" w:rsidRPr="003F1320">
              <w:rPr>
                <w:rStyle w:val="Hyperlink"/>
                <w:rFonts w:asciiTheme="majorHAnsi" w:hAnsiTheme="majorHAnsi"/>
                <w:noProof/>
                <w:sz w:val="24"/>
              </w:rPr>
              <w:t>5.</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Green Team Award</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_Toc446492856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12</w:t>
            </w:r>
            <w:r w:rsidR="003F1320" w:rsidRPr="003F1320">
              <w:rPr>
                <w:rFonts w:asciiTheme="majorHAnsi" w:hAnsiTheme="majorHAnsi"/>
                <w:noProof/>
                <w:webHidden/>
                <w:sz w:val="24"/>
              </w:rPr>
              <w:fldChar w:fldCharType="end"/>
            </w:r>
          </w:hyperlink>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7" w:history="1">
            <w:r w:rsidR="003F1320" w:rsidRPr="003F1320">
              <w:rPr>
                <w:rStyle w:val="Hyperlink"/>
                <w:rFonts w:asciiTheme="majorHAnsi" w:hAnsiTheme="majorHAnsi"/>
                <w:noProof/>
                <w:sz w:val="24"/>
              </w:rPr>
              <w:t>6.</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Partners &amp; Sponsors</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_Toc446492857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13</w:t>
            </w:r>
            <w:r w:rsidR="003F1320" w:rsidRPr="003F1320">
              <w:rPr>
                <w:rFonts w:asciiTheme="majorHAnsi" w:hAnsiTheme="majorHAnsi"/>
                <w:noProof/>
                <w:webHidden/>
                <w:sz w:val="24"/>
              </w:rPr>
              <w:fldChar w:fldCharType="end"/>
            </w:r>
          </w:hyperlink>
        </w:p>
        <w:p w:rsidR="003F1320" w:rsidRPr="003F1320" w:rsidRDefault="00D41D86">
          <w:pPr>
            <w:pStyle w:val="TOC1"/>
            <w:tabs>
              <w:tab w:val="left" w:pos="440"/>
              <w:tab w:val="right" w:leader="dot" w:pos="9016"/>
            </w:tabs>
            <w:rPr>
              <w:rFonts w:asciiTheme="majorHAnsi" w:eastAsiaTheme="minorEastAsia" w:hAnsiTheme="majorHAnsi"/>
              <w:noProof/>
              <w:sz w:val="24"/>
              <w:lang w:eastAsia="en-GB"/>
            </w:rPr>
          </w:pPr>
          <w:hyperlink w:anchor="_Toc446492858" w:history="1">
            <w:r w:rsidR="003F1320" w:rsidRPr="003F1320">
              <w:rPr>
                <w:rStyle w:val="Hyperlink"/>
                <w:rFonts w:asciiTheme="majorHAnsi" w:hAnsiTheme="majorHAnsi"/>
                <w:noProof/>
                <w:sz w:val="24"/>
              </w:rPr>
              <w:t>7.</w:t>
            </w:r>
            <w:r w:rsidR="003F1320" w:rsidRPr="003F1320">
              <w:rPr>
                <w:rFonts w:asciiTheme="majorHAnsi" w:eastAsiaTheme="minorEastAsia" w:hAnsiTheme="majorHAnsi"/>
                <w:noProof/>
                <w:sz w:val="24"/>
                <w:lang w:eastAsia="en-GB"/>
              </w:rPr>
              <w:tab/>
            </w:r>
            <w:r w:rsidR="003F1320" w:rsidRPr="003F1320">
              <w:rPr>
                <w:rStyle w:val="Hyperlink"/>
                <w:rFonts w:asciiTheme="majorHAnsi" w:hAnsiTheme="majorHAnsi"/>
                <w:noProof/>
                <w:sz w:val="24"/>
              </w:rPr>
              <w:t>Submission Details</w:t>
            </w:r>
            <w:r w:rsidR="003F1320" w:rsidRPr="003F1320">
              <w:rPr>
                <w:rFonts w:asciiTheme="majorHAnsi" w:hAnsiTheme="majorHAnsi"/>
                <w:noProof/>
                <w:webHidden/>
                <w:sz w:val="24"/>
              </w:rPr>
              <w:tab/>
            </w:r>
            <w:r w:rsidR="003F1320" w:rsidRPr="003F1320">
              <w:rPr>
                <w:rFonts w:asciiTheme="majorHAnsi" w:hAnsiTheme="majorHAnsi"/>
                <w:noProof/>
                <w:webHidden/>
                <w:sz w:val="24"/>
              </w:rPr>
              <w:fldChar w:fldCharType="begin"/>
            </w:r>
            <w:r w:rsidR="003F1320" w:rsidRPr="003F1320">
              <w:rPr>
                <w:rFonts w:asciiTheme="majorHAnsi" w:hAnsiTheme="majorHAnsi"/>
                <w:noProof/>
                <w:webHidden/>
                <w:sz w:val="24"/>
              </w:rPr>
              <w:instrText xml:space="preserve"> PAGEREF _Toc446492858 \h </w:instrText>
            </w:r>
            <w:r w:rsidR="003F1320" w:rsidRPr="003F1320">
              <w:rPr>
                <w:rFonts w:asciiTheme="majorHAnsi" w:hAnsiTheme="majorHAnsi"/>
                <w:noProof/>
                <w:webHidden/>
                <w:sz w:val="24"/>
              </w:rPr>
            </w:r>
            <w:r w:rsidR="003F1320" w:rsidRPr="003F1320">
              <w:rPr>
                <w:rFonts w:asciiTheme="majorHAnsi" w:hAnsiTheme="majorHAnsi"/>
                <w:noProof/>
                <w:webHidden/>
                <w:sz w:val="24"/>
              </w:rPr>
              <w:fldChar w:fldCharType="separate"/>
            </w:r>
            <w:r w:rsidR="00404D85">
              <w:rPr>
                <w:rFonts w:asciiTheme="majorHAnsi" w:hAnsiTheme="majorHAnsi"/>
                <w:noProof/>
                <w:webHidden/>
                <w:sz w:val="24"/>
              </w:rPr>
              <w:t>14</w:t>
            </w:r>
            <w:r w:rsidR="003F1320" w:rsidRPr="003F1320">
              <w:rPr>
                <w:rFonts w:asciiTheme="majorHAnsi" w:hAnsiTheme="majorHAnsi"/>
                <w:noProof/>
                <w:webHidden/>
                <w:sz w:val="24"/>
              </w:rPr>
              <w:fldChar w:fldCharType="end"/>
            </w:r>
          </w:hyperlink>
        </w:p>
        <w:p w:rsidR="00147668" w:rsidRDefault="00D97FC5">
          <w:pPr>
            <w:rPr>
              <w:noProof/>
            </w:rPr>
          </w:pPr>
          <w:r>
            <w:rPr>
              <w:b/>
              <w:bCs/>
              <w:noProof/>
            </w:rPr>
            <w:fldChar w:fldCharType="end"/>
          </w:r>
        </w:p>
      </w:sdtContent>
    </w:sdt>
    <w:p w:rsidR="00450DCA" w:rsidRPr="00450DCA" w:rsidRDefault="00450DCA">
      <w:pPr>
        <w:rPr>
          <w:rFonts w:asciiTheme="majorHAnsi" w:hAnsiTheme="majorHAnsi"/>
          <w:sz w:val="24"/>
        </w:rPr>
      </w:pPr>
      <w:r w:rsidRPr="00450DCA">
        <w:rPr>
          <w:rFonts w:asciiTheme="majorHAnsi" w:hAnsiTheme="majorHAnsi"/>
          <w:sz w:val="24"/>
        </w:rPr>
        <w:t xml:space="preserve">Please </w:t>
      </w:r>
      <w:r w:rsidRPr="00450DCA">
        <w:rPr>
          <w:rFonts w:asciiTheme="majorHAnsi" w:hAnsiTheme="majorHAnsi"/>
          <w:b/>
          <w:sz w:val="24"/>
        </w:rPr>
        <w:t>read the guidance</w:t>
      </w:r>
      <w:r w:rsidRPr="00450DCA">
        <w:rPr>
          <w:rFonts w:asciiTheme="majorHAnsi" w:hAnsiTheme="majorHAnsi"/>
          <w:sz w:val="24"/>
        </w:rPr>
        <w:t xml:space="preserve"> notes provided on the VIBES Website </w:t>
      </w:r>
      <w:r w:rsidRPr="00450DCA">
        <w:rPr>
          <w:rFonts w:asciiTheme="majorHAnsi" w:hAnsiTheme="majorHAnsi"/>
          <w:color w:val="009900"/>
          <w:sz w:val="24"/>
        </w:rPr>
        <w:t>www.vibes.org.uk</w:t>
      </w:r>
      <w:r w:rsidRPr="00450DCA">
        <w:rPr>
          <w:rFonts w:asciiTheme="majorHAnsi" w:hAnsiTheme="majorHAnsi"/>
          <w:sz w:val="24"/>
        </w:rPr>
        <w:t xml:space="preserve"> before completing the sections below.</w:t>
      </w:r>
    </w:p>
    <w:p w:rsidR="003D3883" w:rsidRPr="003F1320" w:rsidRDefault="003D3883" w:rsidP="003D3883">
      <w:pPr>
        <w:pStyle w:val="Heading1"/>
        <w:numPr>
          <w:ilvl w:val="0"/>
          <w:numId w:val="1"/>
        </w:numPr>
        <w:rPr>
          <w:color w:val="238D26"/>
        </w:rPr>
      </w:pPr>
      <w:bookmarkStart w:id="12" w:name="_Toc446492852"/>
      <w:r w:rsidRPr="008D0AAD">
        <w:rPr>
          <w:color w:val="238D26"/>
        </w:rPr>
        <w:t>How Does It Work?</w:t>
      </w:r>
      <w:bookmarkEnd w:id="12"/>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 xml:space="preserve">The </w:t>
      </w:r>
      <w:r w:rsidRPr="006E3B53">
        <w:rPr>
          <w:rFonts w:asciiTheme="majorHAnsi" w:hAnsiTheme="majorHAnsi"/>
          <w:b/>
          <w:color w:val="238D26"/>
          <w:sz w:val="24"/>
        </w:rPr>
        <w:t xml:space="preserve">VIBES (Vision in Business for the Environment of Scotland) </w:t>
      </w:r>
      <w:proofErr w:type="spellStart"/>
      <w:r w:rsidRPr="006E3B53">
        <w:rPr>
          <w:rFonts w:asciiTheme="majorHAnsi" w:hAnsiTheme="majorHAnsi"/>
          <w:b/>
          <w:color w:val="238D26"/>
          <w:sz w:val="24"/>
        </w:rPr>
        <w:t>Awards</w:t>
      </w:r>
      <w:r w:rsidRPr="003D3883">
        <w:rPr>
          <w:rFonts w:asciiTheme="majorHAnsi" w:hAnsiTheme="majorHAnsi"/>
          <w:sz w:val="24"/>
        </w:rPr>
        <w:t>aim</w:t>
      </w:r>
      <w:proofErr w:type="spellEnd"/>
      <w:r w:rsidRPr="003D3883">
        <w:rPr>
          <w:rFonts w:asciiTheme="majorHAnsi" w:hAnsiTheme="majorHAnsi"/>
          <w:sz w:val="24"/>
        </w:rPr>
        <w:t xml:space="preserve"> to raise awareness of environmental and sustainable development</w:t>
      </w:r>
      <w:r w:rsidRPr="003D3883">
        <w:rPr>
          <w:rFonts w:asciiTheme="majorHAnsi" w:hAnsiTheme="majorHAnsi"/>
          <w:sz w:val="24"/>
          <w:vertAlign w:val="superscript"/>
        </w:rPr>
        <w:t>1</w:t>
      </w:r>
      <w:r w:rsidRPr="003D3883">
        <w:rPr>
          <w:rFonts w:asciiTheme="majorHAnsi" w:hAnsiTheme="majorHAnsi"/>
          <w:sz w:val="24"/>
        </w:rPr>
        <w:t xml:space="preserve"> issues within businesses in Scotland.</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3D3883">
        <w:rPr>
          <w:rFonts w:asciiTheme="majorHAnsi" w:hAnsiTheme="majorHAnsi"/>
          <w:i/>
          <w:vertAlign w:val="superscript"/>
        </w:rPr>
        <w:t>1</w:t>
      </w:r>
      <w:r w:rsidRPr="003D3883">
        <w:rPr>
          <w:rFonts w:asciiTheme="majorHAnsi" w:hAnsiTheme="majorHAnsi"/>
          <w:i/>
        </w:rPr>
        <w:t xml:space="preserve"> “Development that meets the needs of the present without compromising the ability of future generations to meet their own needs” (</w:t>
      </w:r>
      <w:proofErr w:type="spellStart"/>
      <w:r w:rsidRPr="003D3883">
        <w:rPr>
          <w:rFonts w:asciiTheme="majorHAnsi" w:hAnsiTheme="majorHAnsi"/>
          <w:i/>
        </w:rPr>
        <w:t>Bruntland</w:t>
      </w:r>
      <w:proofErr w:type="spellEnd"/>
      <w:r w:rsidRPr="003D3883">
        <w:rPr>
          <w:rFonts w:asciiTheme="majorHAnsi" w:hAnsiTheme="majorHAnsi"/>
          <w:i/>
        </w:rPr>
        <w:t xml:space="preserve"> Report definition) i.e. takes consideration of social, e</w:t>
      </w:r>
      <w:r>
        <w:rPr>
          <w:rFonts w:asciiTheme="majorHAnsi" w:hAnsiTheme="majorHAnsi"/>
          <w:i/>
        </w:rPr>
        <w:t>conomic and environmental issues.</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2F07FF" w:rsidRPr="002F07FF" w:rsidRDefault="003D3883" w:rsidP="002F07FF">
      <w:pPr>
        <w:jc w:val="both"/>
        <w:rPr>
          <w:rFonts w:asciiTheme="majorHAnsi" w:hAnsiTheme="majorHAnsi"/>
          <w:sz w:val="24"/>
        </w:rPr>
      </w:pPr>
      <w:r w:rsidRPr="003D3883">
        <w:rPr>
          <w:rFonts w:asciiTheme="majorHAnsi" w:hAnsiTheme="majorHAnsi"/>
          <w:sz w:val="24"/>
        </w:rPr>
        <w:t xml:space="preserve">The </w:t>
      </w:r>
      <w:r w:rsidR="002F07FF">
        <w:rPr>
          <w:rFonts w:asciiTheme="majorHAnsi" w:hAnsiTheme="majorHAnsi"/>
          <w:b/>
          <w:color w:val="238D26"/>
          <w:sz w:val="28"/>
        </w:rPr>
        <w:t xml:space="preserve">Transport </w:t>
      </w:r>
      <w:r w:rsidRPr="003D3883">
        <w:rPr>
          <w:rFonts w:asciiTheme="majorHAnsi" w:hAnsiTheme="majorHAnsi"/>
          <w:b/>
          <w:color w:val="238D26"/>
          <w:sz w:val="28"/>
        </w:rPr>
        <w:t>Award</w:t>
      </w:r>
      <w:r w:rsidR="00AC648B">
        <w:rPr>
          <w:rFonts w:asciiTheme="majorHAnsi" w:hAnsiTheme="majorHAnsi"/>
          <w:b/>
          <w:color w:val="238D26"/>
          <w:sz w:val="28"/>
        </w:rPr>
        <w:t xml:space="preserve"> </w:t>
      </w:r>
      <w:r w:rsidRPr="003D3883">
        <w:rPr>
          <w:rFonts w:asciiTheme="majorHAnsi" w:hAnsiTheme="majorHAnsi"/>
          <w:sz w:val="24"/>
        </w:rPr>
        <w:t xml:space="preserve">recognises businesses </w:t>
      </w:r>
      <w:r w:rsidR="002F07FF" w:rsidRPr="002F07FF">
        <w:rPr>
          <w:rFonts w:asciiTheme="majorHAnsi" w:hAnsiTheme="majorHAnsi"/>
          <w:sz w:val="24"/>
        </w:rPr>
        <w:t>that have achieved a significant, measurable reduction in their environmental impact through the introduction of sustainable transport practices.</w:t>
      </w:r>
    </w:p>
    <w:p w:rsidR="002F07FF" w:rsidRPr="002F07FF" w:rsidRDefault="002F07FF" w:rsidP="002F07FF">
      <w:pPr>
        <w:jc w:val="both"/>
        <w:rPr>
          <w:rFonts w:asciiTheme="majorHAnsi" w:hAnsiTheme="majorHAnsi"/>
          <w:sz w:val="24"/>
        </w:rPr>
      </w:pPr>
      <w:r w:rsidRPr="002F07FF">
        <w:rPr>
          <w:rFonts w:asciiTheme="majorHAnsi" w:hAnsiTheme="majorHAnsi"/>
          <w:sz w:val="24"/>
        </w:rPr>
        <w:t>This could include all types of businesses that use vehicles in their day to day operations. The organisation should be able to demonstrate a reduction in transport-related fuel consumption and consequent CO2 emissions. This could be through:</w:t>
      </w:r>
    </w:p>
    <w:p w:rsidR="002F07FF" w:rsidRPr="002F07FF" w:rsidRDefault="002F07FF" w:rsidP="002F07FF">
      <w:pPr>
        <w:pStyle w:val="ListParagraph"/>
        <w:numPr>
          <w:ilvl w:val="0"/>
          <w:numId w:val="5"/>
        </w:numPr>
        <w:jc w:val="both"/>
        <w:rPr>
          <w:rFonts w:asciiTheme="majorHAnsi" w:hAnsiTheme="majorHAnsi"/>
          <w:sz w:val="24"/>
        </w:rPr>
      </w:pPr>
      <w:r w:rsidRPr="002F07FF">
        <w:rPr>
          <w:rFonts w:asciiTheme="majorHAnsi" w:hAnsiTheme="majorHAnsi"/>
          <w:sz w:val="24"/>
        </w:rPr>
        <w:t xml:space="preserve">Introducing a fuel efficient driving programme, </w:t>
      </w:r>
    </w:p>
    <w:p w:rsidR="002F07FF" w:rsidRPr="002F07FF" w:rsidRDefault="002F07FF" w:rsidP="002F07FF">
      <w:pPr>
        <w:pStyle w:val="ListParagraph"/>
        <w:numPr>
          <w:ilvl w:val="0"/>
          <w:numId w:val="5"/>
        </w:numPr>
        <w:jc w:val="both"/>
        <w:rPr>
          <w:rFonts w:asciiTheme="majorHAnsi" w:hAnsiTheme="majorHAnsi"/>
          <w:sz w:val="24"/>
        </w:rPr>
      </w:pPr>
      <w:r w:rsidRPr="002F07FF">
        <w:rPr>
          <w:rFonts w:asciiTheme="majorHAnsi" w:hAnsiTheme="majorHAnsi"/>
          <w:sz w:val="24"/>
        </w:rPr>
        <w:t xml:space="preserve">Purchasing electric or fuel efficient vehicles, </w:t>
      </w:r>
    </w:p>
    <w:p w:rsidR="002F07FF" w:rsidRPr="002F07FF" w:rsidRDefault="002F07FF" w:rsidP="002F07FF">
      <w:pPr>
        <w:pStyle w:val="ListParagraph"/>
        <w:numPr>
          <w:ilvl w:val="0"/>
          <w:numId w:val="5"/>
        </w:numPr>
        <w:jc w:val="both"/>
        <w:rPr>
          <w:rFonts w:asciiTheme="majorHAnsi" w:hAnsiTheme="majorHAnsi"/>
          <w:sz w:val="24"/>
        </w:rPr>
      </w:pPr>
      <w:r w:rsidRPr="002F07FF">
        <w:rPr>
          <w:rFonts w:asciiTheme="majorHAnsi" w:hAnsiTheme="majorHAnsi"/>
          <w:sz w:val="24"/>
        </w:rPr>
        <w:t>Fitting vehicles with telematics,</w:t>
      </w:r>
    </w:p>
    <w:p w:rsidR="002F07FF" w:rsidRPr="002F07FF" w:rsidRDefault="002F07FF" w:rsidP="002F07FF">
      <w:pPr>
        <w:pStyle w:val="ListParagraph"/>
        <w:numPr>
          <w:ilvl w:val="0"/>
          <w:numId w:val="5"/>
        </w:numPr>
        <w:jc w:val="both"/>
        <w:rPr>
          <w:rFonts w:asciiTheme="majorHAnsi" w:hAnsiTheme="majorHAnsi"/>
          <w:sz w:val="24"/>
        </w:rPr>
      </w:pPr>
      <w:r w:rsidRPr="002F07FF">
        <w:rPr>
          <w:rFonts w:asciiTheme="majorHAnsi" w:hAnsiTheme="majorHAnsi"/>
          <w:sz w:val="24"/>
        </w:rPr>
        <w:t xml:space="preserve">Setting up a cycle to work scheme, </w:t>
      </w:r>
    </w:p>
    <w:p w:rsidR="002F07FF" w:rsidRPr="002F07FF" w:rsidRDefault="002F07FF" w:rsidP="002F07FF">
      <w:pPr>
        <w:pStyle w:val="ListParagraph"/>
        <w:numPr>
          <w:ilvl w:val="0"/>
          <w:numId w:val="5"/>
        </w:numPr>
        <w:jc w:val="both"/>
        <w:rPr>
          <w:rFonts w:asciiTheme="majorHAnsi" w:hAnsiTheme="majorHAnsi"/>
          <w:sz w:val="24"/>
        </w:rPr>
      </w:pPr>
      <w:r w:rsidRPr="002F07FF">
        <w:rPr>
          <w:rFonts w:asciiTheme="majorHAnsi" w:hAnsiTheme="majorHAnsi"/>
          <w:sz w:val="24"/>
        </w:rPr>
        <w:t>Encouraging walking and public transport, installing technology that reduces the need to travel, such as conference call systems.</w:t>
      </w:r>
    </w:p>
    <w:p w:rsidR="00450DCA" w:rsidRPr="002F07FF" w:rsidRDefault="002F07FF" w:rsidP="002F07FF">
      <w:pPr>
        <w:pStyle w:val="ListParagraph"/>
        <w:numPr>
          <w:ilvl w:val="0"/>
          <w:numId w:val="5"/>
        </w:numPr>
        <w:jc w:val="both"/>
        <w:rPr>
          <w:rFonts w:asciiTheme="majorHAnsi" w:hAnsiTheme="majorHAnsi"/>
          <w:sz w:val="24"/>
        </w:rPr>
      </w:pPr>
      <w:r w:rsidRPr="002F07FF">
        <w:rPr>
          <w:rFonts w:asciiTheme="majorHAnsi" w:hAnsiTheme="majorHAnsi"/>
          <w:sz w:val="24"/>
        </w:rPr>
        <w:lastRenderedPageBreak/>
        <w:t>Any other initiatives that have been implemented to reduce your transport impact on the environment.</w:t>
      </w:r>
    </w:p>
    <w:p w:rsidR="003D3883" w:rsidRPr="003D3883" w:rsidRDefault="002F07FF" w:rsidP="00450DCA">
      <w:pPr>
        <w:jc w:val="both"/>
        <w:rPr>
          <w:rFonts w:asciiTheme="majorHAnsi" w:hAnsiTheme="majorHAnsi"/>
          <w:sz w:val="24"/>
        </w:rPr>
      </w:pPr>
      <w:r>
        <w:rPr>
          <w:rFonts w:asciiTheme="majorHAnsi" w:hAnsiTheme="majorHAnsi"/>
          <w:sz w:val="24"/>
        </w:rPr>
        <w:t>F</w:t>
      </w:r>
      <w:r w:rsidR="003D3883" w:rsidRPr="003D3883">
        <w:rPr>
          <w:rFonts w:asciiTheme="majorHAnsi" w:hAnsiTheme="majorHAnsi"/>
          <w:sz w:val="24"/>
        </w:rPr>
        <w:t xml:space="preserve">orms can be downloaded as a Word document from </w:t>
      </w:r>
      <w:r w:rsidR="003D3883" w:rsidRPr="003D3883">
        <w:rPr>
          <w:rFonts w:asciiTheme="majorHAnsi" w:hAnsiTheme="majorHAnsi"/>
          <w:color w:val="238D26"/>
          <w:sz w:val="24"/>
          <w:u w:val="single"/>
        </w:rPr>
        <w:t>www.vibes.org.uk</w:t>
      </w:r>
      <w:r w:rsidR="003D3883" w:rsidRPr="003D3883">
        <w:rPr>
          <w:rFonts w:asciiTheme="majorHAnsi" w:hAnsiTheme="majorHAnsi"/>
          <w:sz w:val="24"/>
        </w:rPr>
        <w:t xml:space="preserve">, completed electronically and submitted via e-mail to </w:t>
      </w:r>
      <w:r w:rsidR="003D3883" w:rsidRPr="003D3883">
        <w:rPr>
          <w:rFonts w:asciiTheme="majorHAnsi" w:hAnsiTheme="majorHAnsi"/>
          <w:color w:val="238D26"/>
          <w:sz w:val="24"/>
          <w:u w:val="single"/>
        </w:rPr>
        <w:t>vibes@sepa.org.uk</w:t>
      </w:r>
      <w:r w:rsidR="003D3883">
        <w:rPr>
          <w:rFonts w:asciiTheme="majorHAnsi" w:hAnsiTheme="majorHAnsi"/>
          <w:sz w:val="24"/>
        </w:rPr>
        <w:t>.</w:t>
      </w:r>
    </w:p>
    <w:p w:rsidR="003D3883" w:rsidRPr="003D3883" w:rsidRDefault="003D3883" w:rsidP="00E0501A">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3D3883" w:rsidRPr="003D3883" w:rsidRDefault="003D3883" w:rsidP="00E0501A">
      <w:pPr>
        <w:jc w:val="both"/>
        <w:rPr>
          <w:rFonts w:asciiTheme="majorHAnsi" w:hAnsiTheme="majorHAnsi"/>
          <w:sz w:val="24"/>
        </w:rPr>
      </w:pPr>
      <w:r w:rsidRPr="003D3883">
        <w:rPr>
          <w:rFonts w:asciiTheme="majorHAnsi" w:hAnsiTheme="majorHAnsi"/>
          <w:sz w:val="24"/>
        </w:rPr>
        <w:t xml:space="preserve">All the forms we receive will be assessed, and those which show a high level of commitment and have reached the appropriate standard will be added to the list of finalists. </w:t>
      </w:r>
    </w:p>
    <w:p w:rsidR="003D3883" w:rsidRPr="003D3883" w:rsidRDefault="003D3883" w:rsidP="00E0501A">
      <w:pPr>
        <w:jc w:val="both"/>
        <w:rPr>
          <w:rFonts w:asciiTheme="majorHAnsi" w:hAnsiTheme="majorHAnsi"/>
          <w:sz w:val="24"/>
        </w:rPr>
      </w:pPr>
      <w:r w:rsidRPr="003D3883">
        <w:rPr>
          <w:rFonts w:asciiTheme="majorHAnsi" w:hAnsiTheme="majorHAnsi"/>
          <w:sz w:val="24"/>
        </w:rPr>
        <w:t>If you are placed on the list of finalists, you will then receive a judges’ site visit.  This gives you the opportunity to provide more details of your achievements and allows the judges to more accurately assess your application.</w:t>
      </w:r>
    </w:p>
    <w:p w:rsidR="003D3883" w:rsidRPr="003D3883" w:rsidRDefault="003D3883" w:rsidP="00E0501A">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8D0AAD" w:rsidRPr="008D0AAD" w:rsidRDefault="003D3883" w:rsidP="00450DCA">
      <w:pPr>
        <w:jc w:val="both"/>
        <w:rPr>
          <w:rFonts w:asciiTheme="majorHAnsi" w:hAnsiTheme="majorHAnsi"/>
          <w:sz w:val="24"/>
        </w:rPr>
      </w:pPr>
      <w:r w:rsidRPr="003D3883">
        <w:rPr>
          <w:rFonts w:asciiTheme="majorHAnsi" w:hAnsiTheme="majorHAnsi"/>
          <w:sz w:val="24"/>
        </w:rPr>
        <w:t xml:space="preserve">Please note we are limiting the finalists to a </w:t>
      </w:r>
      <w:r w:rsidRPr="003D3883">
        <w:rPr>
          <w:rFonts w:asciiTheme="majorHAnsi" w:hAnsiTheme="majorHAnsi"/>
          <w:b/>
          <w:sz w:val="24"/>
        </w:rPr>
        <w:t>maximum of 5</w:t>
      </w:r>
      <w:r>
        <w:rPr>
          <w:rFonts w:asciiTheme="majorHAnsi" w:hAnsiTheme="majorHAnsi"/>
          <w:sz w:val="24"/>
        </w:rPr>
        <w:t xml:space="preserve"> per category for 2016</w:t>
      </w:r>
      <w:r w:rsidRPr="003D3883">
        <w:rPr>
          <w:rFonts w:asciiTheme="majorHAnsi" w:hAnsiTheme="majorHAnsi"/>
          <w:sz w:val="24"/>
        </w:rPr>
        <w:t>.</w:t>
      </w:r>
    </w:p>
    <w:p w:rsidR="003D3883" w:rsidRPr="002F07FF" w:rsidRDefault="003D3883" w:rsidP="003D3883">
      <w:pPr>
        <w:pStyle w:val="Heading1"/>
        <w:numPr>
          <w:ilvl w:val="0"/>
          <w:numId w:val="1"/>
        </w:numPr>
        <w:rPr>
          <w:color w:val="238D26"/>
        </w:rPr>
      </w:pPr>
      <w:bookmarkStart w:id="13" w:name="_Toc446492853"/>
      <w:r w:rsidRPr="00273063">
        <w:rPr>
          <w:color w:val="238D26"/>
        </w:rPr>
        <w:t>Basic Information</w:t>
      </w:r>
      <w:bookmarkEnd w:id="13"/>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proofErr w:type="gramStart"/>
            <w:r w:rsidRPr="00273063">
              <w:rPr>
                <w:rFonts w:asciiTheme="majorHAnsi" w:hAnsiTheme="majorHAnsi"/>
                <w:sz w:val="24"/>
              </w:rPr>
              <w:t>?</w:t>
            </w:r>
            <w:r w:rsidRPr="00273063">
              <w:rPr>
                <w:sz w:val="24"/>
              </w:rPr>
              <w:t>*</w:t>
            </w:r>
            <w:proofErr w:type="gramEnd"/>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r>
              <w:rPr>
                <w:sz w:val="24"/>
                <w:szCs w:val="24"/>
              </w:rPr>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BD71DE">
            <w:pPr>
              <w:spacing w:before="60" w:after="60"/>
              <w:rPr>
                <w:rFonts w:cs="Arial"/>
                <w:b w:val="0"/>
                <w:color w:val="009900"/>
                <w:sz w:val="24"/>
                <w:szCs w:val="24"/>
              </w:rPr>
            </w:pPr>
          </w:p>
          <w:p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BD71DE">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0128C8" w:rsidRPr="003D3883" w:rsidRDefault="000128C8" w:rsidP="000128C8">
      <w:pPr>
        <w:spacing w:after="0"/>
        <w:rPr>
          <w:rFonts w:asciiTheme="majorHAnsi" w:hAnsiTheme="majorHAnsi"/>
        </w:rPr>
      </w:pPr>
    </w:p>
    <w:p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rsidTr="00273063">
        <w:trPr>
          <w:trHeight w:val="567"/>
        </w:trPr>
        <w:tc>
          <w:tcPr>
            <w:tcW w:w="9242" w:type="dxa"/>
            <w:gridSpan w:val="2"/>
            <w:vAlign w:val="center"/>
          </w:tcPr>
          <w:p w:rsidR="00273063" w:rsidRPr="00273063" w:rsidRDefault="00273063" w:rsidP="00273063">
            <w:pPr>
              <w:jc w:val="center"/>
              <w:rPr>
                <w:rFonts w:asciiTheme="majorHAnsi" w:hAnsiTheme="majorHAnsi"/>
                <w:b/>
              </w:rPr>
            </w:pPr>
            <w:r w:rsidRPr="00273063">
              <w:rPr>
                <w:rFonts w:asciiTheme="majorHAnsi" w:hAnsiTheme="majorHAnsi"/>
                <w:b/>
              </w:rPr>
              <w:lastRenderedPageBreak/>
              <w:t>AWARDS</w:t>
            </w: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Have you applied for a VIBES award previously?</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If ‘yes’, when and which award(s)?</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Where did you hear about the VIBES Awards?</w:t>
            </w:r>
          </w:p>
        </w:tc>
        <w:tc>
          <w:tcPr>
            <w:tcW w:w="4621" w:type="dxa"/>
          </w:tcPr>
          <w:p w:rsidR="00273063" w:rsidRDefault="00273063" w:rsidP="00EE210C">
            <w:pPr>
              <w:rPr>
                <w:rFonts w:asciiTheme="majorHAnsi" w:hAnsiTheme="majorHAnsi"/>
              </w:rPr>
            </w:pPr>
          </w:p>
        </w:tc>
      </w:tr>
    </w:tbl>
    <w:p w:rsidR="00981907" w:rsidRPr="003D3883" w:rsidRDefault="00981907" w:rsidP="00EE210C">
      <w:pPr>
        <w:rPr>
          <w:rFonts w:asciiTheme="majorHAnsi" w:hAnsiTheme="majorHAnsi"/>
        </w:rPr>
      </w:pPr>
    </w:p>
    <w:p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VIBES you agree to share the information you provide with the partner organisations for judging purposes.  </w:t>
      </w:r>
    </w:p>
    <w:p w:rsidR="00273063" w:rsidRPr="00273063" w:rsidRDefault="00273063" w:rsidP="00E0501A">
      <w:pPr>
        <w:jc w:val="both"/>
        <w:rPr>
          <w:rFonts w:asciiTheme="majorHAnsi" w:hAnsiTheme="majorHAnsi"/>
          <w:sz w:val="24"/>
        </w:rPr>
      </w:pPr>
      <w:r w:rsidRPr="00273063">
        <w:rPr>
          <w:rFonts w:asciiTheme="majorHAnsi" w:hAnsiTheme="majorHAnsi"/>
          <w:sz w:val="24"/>
        </w:rPr>
        <w:t>We may ask partner organisations for additional information.  This information will only be used to help assess your suitability as a VIBES winner.</w:t>
      </w:r>
    </w:p>
    <w:p w:rsidR="00273063" w:rsidRPr="00273063" w:rsidRDefault="00273063" w:rsidP="00E0501A">
      <w:pPr>
        <w:jc w:val="both"/>
        <w:rPr>
          <w:rFonts w:asciiTheme="majorHAnsi" w:hAnsiTheme="majorHAnsi"/>
          <w:sz w:val="24"/>
        </w:rPr>
      </w:pPr>
      <w:r w:rsidRPr="00273063">
        <w:rPr>
          <w:rFonts w:asciiTheme="majorHAnsi" w:hAnsiTheme="majorHAnsi"/>
          <w:sz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407279" w:rsidRPr="00101AEE" w:rsidRDefault="00407279" w:rsidP="00407279">
      <w:pPr>
        <w:jc w:val="both"/>
        <w:rPr>
          <w:rFonts w:asciiTheme="majorHAnsi" w:hAnsiTheme="majorHAnsi"/>
          <w:sz w:val="24"/>
        </w:rPr>
      </w:pPr>
      <w:r w:rsidRPr="00101AEE">
        <w:rPr>
          <w:rFonts w:asciiTheme="majorHAnsi" w:hAnsiTheme="majorHAnsi"/>
          <w:sz w:val="24"/>
        </w:rPr>
        <w:t xml:space="preserve">The partner organisations are: </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Energy Saving Trust</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Highlands and Islands Enterprise</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Scottish Environment Protection Agency</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Scottish Enterprise</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Scottish Water</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Scottish Government</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Zero Waste Scotland</w:t>
      </w:r>
    </w:p>
    <w:p w:rsidR="00407279" w:rsidRPr="00407279" w:rsidRDefault="00407279" w:rsidP="00407279">
      <w:pPr>
        <w:pStyle w:val="ListParagraph"/>
        <w:numPr>
          <w:ilvl w:val="0"/>
          <w:numId w:val="7"/>
        </w:numPr>
        <w:ind w:left="2160"/>
        <w:jc w:val="both"/>
        <w:rPr>
          <w:rFonts w:asciiTheme="majorHAnsi" w:hAnsiTheme="majorHAnsi"/>
          <w:sz w:val="24"/>
        </w:rPr>
      </w:pPr>
      <w:r w:rsidRPr="00407279">
        <w:rPr>
          <w:rFonts w:asciiTheme="majorHAnsi" w:hAnsiTheme="majorHAnsi"/>
          <w:sz w:val="24"/>
        </w:rPr>
        <w:t>2020 Climate Group</w:t>
      </w:r>
    </w:p>
    <w:p w:rsidR="00407279" w:rsidRPr="00407279" w:rsidRDefault="00407279" w:rsidP="00407279">
      <w:pPr>
        <w:jc w:val="both"/>
        <w:rPr>
          <w:rFonts w:asciiTheme="majorHAnsi" w:hAnsiTheme="majorHAnsi"/>
          <w:sz w:val="24"/>
        </w:rPr>
      </w:pPr>
      <w:r w:rsidRPr="00407279">
        <w:rPr>
          <w:rFonts w:asciiTheme="majorHAnsi" w:hAnsiTheme="majorHAnsi"/>
          <w:sz w:val="24"/>
        </w:rPr>
        <w:t>The Awards are supported by:</w:t>
      </w:r>
    </w:p>
    <w:p w:rsidR="00407279" w:rsidRPr="00407279" w:rsidRDefault="00407279" w:rsidP="00407279">
      <w:pPr>
        <w:pStyle w:val="ListParagraph"/>
        <w:numPr>
          <w:ilvl w:val="0"/>
          <w:numId w:val="8"/>
        </w:numPr>
        <w:jc w:val="both"/>
        <w:rPr>
          <w:rFonts w:asciiTheme="majorHAnsi" w:hAnsiTheme="majorHAnsi"/>
          <w:sz w:val="24"/>
        </w:rPr>
      </w:pPr>
      <w:r w:rsidRPr="00407279">
        <w:rPr>
          <w:rFonts w:asciiTheme="majorHAnsi" w:hAnsiTheme="majorHAnsi"/>
          <w:sz w:val="24"/>
        </w:rPr>
        <w:t>CBI Scotland</w:t>
      </w:r>
    </w:p>
    <w:p w:rsidR="00407279" w:rsidRPr="00407279" w:rsidRDefault="00407279" w:rsidP="00407279">
      <w:pPr>
        <w:pStyle w:val="ListParagraph"/>
        <w:numPr>
          <w:ilvl w:val="0"/>
          <w:numId w:val="8"/>
        </w:numPr>
        <w:jc w:val="both"/>
        <w:rPr>
          <w:rFonts w:asciiTheme="majorHAnsi" w:hAnsiTheme="majorHAnsi"/>
          <w:sz w:val="24"/>
        </w:rPr>
      </w:pPr>
      <w:r w:rsidRPr="00407279">
        <w:rPr>
          <w:rFonts w:asciiTheme="majorHAnsi" w:hAnsiTheme="majorHAnsi"/>
          <w:sz w:val="24"/>
        </w:rPr>
        <w:t>Institute of Directors</w:t>
      </w:r>
    </w:p>
    <w:p w:rsidR="00407279" w:rsidRPr="00407279" w:rsidRDefault="00407279" w:rsidP="00407279">
      <w:pPr>
        <w:pStyle w:val="ListParagraph"/>
        <w:numPr>
          <w:ilvl w:val="0"/>
          <w:numId w:val="8"/>
        </w:numPr>
        <w:jc w:val="both"/>
        <w:rPr>
          <w:rFonts w:asciiTheme="majorHAnsi" w:hAnsiTheme="majorHAnsi"/>
          <w:sz w:val="24"/>
        </w:rPr>
      </w:pPr>
      <w:r w:rsidRPr="00407279">
        <w:rPr>
          <w:rFonts w:asciiTheme="majorHAnsi" w:hAnsiTheme="majorHAnsi"/>
          <w:sz w:val="24"/>
        </w:rPr>
        <w:t>Bright Green Business</w:t>
      </w:r>
    </w:p>
    <w:p w:rsidR="00407279" w:rsidRPr="00407279" w:rsidRDefault="00407279" w:rsidP="00407279">
      <w:pPr>
        <w:pStyle w:val="ListParagraph"/>
        <w:numPr>
          <w:ilvl w:val="0"/>
          <w:numId w:val="8"/>
        </w:numPr>
        <w:jc w:val="both"/>
        <w:rPr>
          <w:rFonts w:asciiTheme="majorHAnsi" w:hAnsiTheme="majorHAnsi"/>
          <w:sz w:val="24"/>
        </w:rPr>
      </w:pPr>
      <w:r w:rsidRPr="00407279">
        <w:rPr>
          <w:rFonts w:asciiTheme="majorHAnsi" w:hAnsiTheme="majorHAnsi"/>
          <w:sz w:val="24"/>
        </w:rPr>
        <w:t>FSB</w:t>
      </w:r>
    </w:p>
    <w:p w:rsidR="00407279" w:rsidRPr="00407279" w:rsidRDefault="00407279" w:rsidP="00407279">
      <w:pPr>
        <w:pStyle w:val="ListParagraph"/>
        <w:numPr>
          <w:ilvl w:val="0"/>
          <w:numId w:val="8"/>
        </w:numPr>
        <w:jc w:val="both"/>
        <w:rPr>
          <w:rFonts w:asciiTheme="majorHAnsi" w:hAnsiTheme="majorHAnsi"/>
          <w:sz w:val="24"/>
        </w:rPr>
      </w:pPr>
      <w:r w:rsidRPr="00407279">
        <w:rPr>
          <w:rFonts w:asciiTheme="majorHAnsi" w:hAnsiTheme="majorHAnsi"/>
          <w:sz w:val="24"/>
        </w:rPr>
        <w:t>Quality Scotland</w:t>
      </w:r>
    </w:p>
    <w:p w:rsidR="00273063" w:rsidRDefault="00273063" w:rsidP="00273063">
      <w:pPr>
        <w:rPr>
          <w:rFonts w:asciiTheme="majorHAnsi" w:hAnsiTheme="majorHAnsi"/>
          <w:sz w:val="24"/>
        </w:rPr>
      </w:pPr>
      <w:r w:rsidRPr="00273063">
        <w:rPr>
          <w:rFonts w:asciiTheme="majorHAnsi" w:hAnsiTheme="majorHAnsi"/>
          <w:sz w:val="24"/>
        </w:rPr>
        <w:tab/>
      </w:r>
    </w:p>
    <w:p w:rsidR="00D41D86" w:rsidRPr="00273063" w:rsidRDefault="00D41D86" w:rsidP="00273063">
      <w:pPr>
        <w:rPr>
          <w:rFonts w:asciiTheme="majorHAnsi" w:hAnsiTheme="majorHAnsi"/>
          <w:sz w:val="24"/>
        </w:rPr>
      </w:pPr>
      <w:bookmarkStart w:id="14" w:name="_GoBack"/>
      <w:bookmarkEnd w:id="14"/>
    </w:p>
    <w:p w:rsidR="00EE210C" w:rsidRPr="00273063" w:rsidRDefault="00273063" w:rsidP="00E0501A">
      <w:pPr>
        <w:jc w:val="both"/>
        <w:rPr>
          <w:rFonts w:asciiTheme="majorHAnsi" w:hAnsiTheme="majorHAnsi"/>
          <w:sz w:val="24"/>
        </w:rPr>
      </w:pPr>
      <w:r w:rsidRPr="00273063">
        <w:rPr>
          <w:rFonts w:asciiTheme="majorHAnsi" w:hAnsiTheme="majorHAnsi"/>
          <w:sz w:val="24"/>
        </w:rPr>
        <w:lastRenderedPageBreak/>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981907" w:rsidRDefault="00981907" w:rsidP="00981907">
      <w:pPr>
        <w:pStyle w:val="Heading1"/>
        <w:ind w:left="720"/>
        <w:rPr>
          <w:color w:val="238D26"/>
        </w:rPr>
      </w:pPr>
    </w:p>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981907" w:rsidRDefault="00981907" w:rsidP="00981907"/>
    <w:p w:rsidR="00DC30B4" w:rsidRDefault="00DC30B4" w:rsidP="00981907"/>
    <w:p w:rsidR="00DC30B4" w:rsidRDefault="00DC30B4" w:rsidP="00981907"/>
    <w:p w:rsidR="00DC30B4" w:rsidRDefault="00DC30B4" w:rsidP="00981907"/>
    <w:p w:rsidR="00DC30B4" w:rsidRDefault="00DC30B4" w:rsidP="00981907"/>
    <w:p w:rsidR="008D18C8" w:rsidRDefault="008D18C8" w:rsidP="00981907"/>
    <w:p w:rsidR="008D18C8" w:rsidRDefault="008D18C8" w:rsidP="00981907"/>
    <w:p w:rsidR="008D18C8" w:rsidRDefault="008D18C8" w:rsidP="00981907"/>
    <w:p w:rsidR="008D18C8" w:rsidRDefault="008D18C8" w:rsidP="00981907"/>
    <w:p w:rsidR="00981907" w:rsidRPr="00981907" w:rsidRDefault="00981907" w:rsidP="00981907"/>
    <w:p w:rsidR="00273063" w:rsidRPr="00273063" w:rsidRDefault="00273063" w:rsidP="00273063">
      <w:pPr>
        <w:pStyle w:val="Heading1"/>
        <w:numPr>
          <w:ilvl w:val="0"/>
          <w:numId w:val="1"/>
        </w:numPr>
        <w:rPr>
          <w:color w:val="238D26"/>
        </w:rPr>
      </w:pPr>
      <w:bookmarkStart w:id="15" w:name="_Toc446492854"/>
      <w:r w:rsidRPr="00273063">
        <w:rPr>
          <w:color w:val="238D26"/>
        </w:rPr>
        <w:lastRenderedPageBreak/>
        <w:t>Judging Criteria</w:t>
      </w:r>
      <w:bookmarkEnd w:id="15"/>
    </w:p>
    <w:p w:rsidR="00EE210C" w:rsidRPr="00273063" w:rsidRDefault="00273063" w:rsidP="00E0501A">
      <w:pPr>
        <w:jc w:val="both"/>
        <w:rPr>
          <w:rFonts w:asciiTheme="majorHAnsi" w:hAnsiTheme="majorHAnsi"/>
          <w:sz w:val="24"/>
        </w:rPr>
      </w:pPr>
      <w:r w:rsidRPr="00273063">
        <w:rPr>
          <w:rFonts w:asciiTheme="majorHAnsi" w:hAnsiTheme="majorHAnsi"/>
          <w:sz w:val="24"/>
        </w:rPr>
        <w:t>We would like you to provide information on your company’s commitment to improving environmental performance, including actions and achievements.  To help us assess your entry please supply details against the following criteria (see guidance notes for further information).</w:t>
      </w:r>
    </w:p>
    <w:tbl>
      <w:tblPr>
        <w:tblStyle w:val="LightGrid-Accent3"/>
        <w:tblW w:w="9180" w:type="dxa"/>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147668">
            <w:pPr>
              <w:jc w:val="center"/>
              <w:rPr>
                <w:sz w:val="24"/>
                <w:szCs w:val="24"/>
              </w:rPr>
            </w:pPr>
            <w:r>
              <w:rPr>
                <w:sz w:val="24"/>
                <w:szCs w:val="24"/>
              </w:rPr>
              <w:t>EXECUTIVE SUMMARY</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273063" w:rsidRDefault="0015682E" w:rsidP="00273063">
            <w:pPr>
              <w:spacing w:before="60" w:after="60"/>
              <w:rPr>
                <w:rFonts w:cs="Arial"/>
                <w:b w:val="0"/>
                <w:sz w:val="24"/>
                <w:szCs w:val="24"/>
              </w:rPr>
            </w:pPr>
            <w:r w:rsidRPr="00273063">
              <w:rPr>
                <w:rFonts w:cs="Arial"/>
                <w:b w:val="0"/>
                <w:sz w:val="24"/>
                <w:szCs w:val="24"/>
              </w:rPr>
              <w:t xml:space="preserve">Please explain why you are applying for this award outlining what you have done, what you have achieved, innovations, originality and inspiration for the changes. </w:t>
            </w:r>
          </w:p>
          <w:p w:rsidR="0015682E" w:rsidRPr="00273063" w:rsidRDefault="0015682E" w:rsidP="00273063">
            <w:pPr>
              <w:spacing w:before="60" w:after="60"/>
              <w:rPr>
                <w:rFonts w:cs="Arial"/>
                <w:b w:val="0"/>
                <w:sz w:val="24"/>
                <w:szCs w:val="24"/>
              </w:rPr>
            </w:pPr>
          </w:p>
          <w:p w:rsidR="0015682E" w:rsidRPr="00CF066D" w:rsidRDefault="0015682E" w:rsidP="00273063">
            <w:pPr>
              <w:spacing w:before="60" w:after="60"/>
              <w:rPr>
                <w:rFonts w:ascii="Arial" w:hAnsi="Arial" w:cs="Arial"/>
              </w:rPr>
            </w:pPr>
            <w:r w:rsidRPr="00273063">
              <w:rPr>
                <w:rFonts w:cs="Arial"/>
                <w:b w:val="0"/>
                <w:sz w:val="24"/>
                <w:szCs w:val="24"/>
              </w:rPr>
              <w:t xml:space="preserve">This summary is limited to </w:t>
            </w:r>
            <w:r w:rsidRPr="00273063">
              <w:rPr>
                <w:rFonts w:cs="Arial"/>
                <w:sz w:val="24"/>
                <w:szCs w:val="24"/>
              </w:rPr>
              <w:t>500</w:t>
            </w:r>
            <w:r w:rsidRPr="00273063">
              <w:rPr>
                <w:rFonts w:cs="Arial"/>
                <w:b w:val="0"/>
                <w:sz w:val="24"/>
                <w:szCs w:val="24"/>
              </w:rPr>
              <w:t xml:space="preserve"> words.</w:t>
            </w: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981907" w:rsidRDefault="00981907" w:rsidP="00BD71DE">
            <w:pPr>
              <w:rPr>
                <w:sz w:val="24"/>
                <w:szCs w:val="24"/>
              </w:rPr>
            </w:pPr>
          </w:p>
          <w:p w:rsidR="0015682E" w:rsidRDefault="0015682E" w:rsidP="00BD71DE">
            <w:pPr>
              <w:rPr>
                <w:sz w:val="24"/>
                <w:szCs w:val="24"/>
              </w:rPr>
            </w:pPr>
          </w:p>
        </w:tc>
      </w:tr>
    </w:tbl>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273063">
            <w:pPr>
              <w:jc w:val="center"/>
              <w:rPr>
                <w:rFonts w:asciiTheme="majorHAnsi" w:hAnsiTheme="majorHAnsi"/>
                <w:b/>
                <w:sz w:val="24"/>
              </w:rPr>
            </w:pPr>
            <w:r w:rsidRPr="00273063">
              <w:rPr>
                <w:rFonts w:asciiTheme="majorHAnsi" w:hAnsiTheme="majorHAnsi"/>
                <w:b/>
                <w:sz w:val="24"/>
              </w:rPr>
              <w:lastRenderedPageBreak/>
              <w:t>CRITERIA</w:t>
            </w:r>
          </w:p>
          <w:p w:rsidR="0015682E" w:rsidRDefault="0015682E" w:rsidP="00273063">
            <w:pPr>
              <w:jc w:val="center"/>
              <w:rPr>
                <w:rFonts w:asciiTheme="majorHAnsi" w:hAnsiTheme="majorHAnsi"/>
              </w:rPr>
            </w:pPr>
            <w:r>
              <w:rPr>
                <w:rFonts w:asciiTheme="majorHAnsi" w:hAnsiTheme="majorHAnsi"/>
              </w:rPr>
              <w:t>Please identify word count in this box</w:t>
            </w:r>
          </w:p>
          <w:p w:rsidR="0015682E" w:rsidRDefault="0015682E" w:rsidP="00273063">
            <w:pPr>
              <w:jc w:val="center"/>
              <w:rPr>
                <w:rFonts w:asciiTheme="majorHAnsi" w:hAnsiTheme="majorHAnsi"/>
              </w:rPr>
            </w:pPr>
          </w:p>
          <w:p w:rsidR="0015682E" w:rsidRDefault="0015682E" w:rsidP="00273063">
            <w:pPr>
              <w:jc w:val="center"/>
              <w:rPr>
                <w:rFonts w:asciiTheme="majorHAnsi" w:hAnsiTheme="majorHAnsi"/>
              </w:rPr>
            </w:pPr>
          </w:p>
        </w:tc>
        <w:tc>
          <w:tcPr>
            <w:tcW w:w="7512" w:type="dxa"/>
            <w:shd w:val="clear" w:color="auto" w:fill="CCF0D7"/>
          </w:tcPr>
          <w:p w:rsidR="0015682E" w:rsidRDefault="0015682E" w:rsidP="00273063">
            <w:pPr>
              <w:jc w:val="center"/>
              <w:rPr>
                <w:rFonts w:asciiTheme="majorHAnsi" w:hAnsiTheme="majorHAnsi"/>
                <w:b/>
                <w:sz w:val="24"/>
              </w:rPr>
            </w:pPr>
            <w:r w:rsidRPr="00273063">
              <w:rPr>
                <w:rFonts w:asciiTheme="majorHAnsi" w:hAnsiTheme="majorHAnsi"/>
                <w:b/>
                <w:sz w:val="24"/>
              </w:rPr>
              <w:t>COMMITMENT</w:t>
            </w:r>
            <w:r>
              <w:rPr>
                <w:rFonts w:asciiTheme="majorHAnsi" w:hAnsiTheme="majorHAnsi"/>
                <w:b/>
                <w:sz w:val="24"/>
              </w:rPr>
              <w:t xml:space="preserve"> (250 words max)</w:t>
            </w:r>
          </w:p>
          <w:p w:rsidR="0015682E" w:rsidRPr="00450DCA" w:rsidRDefault="002F07FF" w:rsidP="00273063">
            <w:pPr>
              <w:jc w:val="center"/>
              <w:rPr>
                <w:rFonts w:asciiTheme="majorHAnsi" w:hAnsiTheme="majorHAnsi"/>
                <w:i/>
              </w:rPr>
            </w:pPr>
            <w:r w:rsidRPr="002F07FF">
              <w:rPr>
                <w:rFonts w:asciiTheme="majorHAnsi" w:hAnsiTheme="majorHAnsi" w:cs="Arial"/>
                <w:i/>
                <w:sz w:val="24"/>
              </w:rPr>
              <w:t>Senior management must be clearly committed to the development and implementation of the sustainable transport practices.  The importance in the context of the organisations overall strategy must be clear.</w:t>
            </w:r>
          </w:p>
        </w:tc>
      </w:tr>
      <w:tr w:rsidR="0015682E" w:rsidTr="0015682E">
        <w:trPr>
          <w:trHeight w:val="5010"/>
        </w:trPr>
        <w:tc>
          <w:tcPr>
            <w:tcW w:w="9180" w:type="dxa"/>
            <w:gridSpan w:val="2"/>
            <w:shd w:val="clear" w:color="auto" w:fill="auto"/>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bl>
    <w:p w:rsidR="00EE210C" w:rsidRPr="003D3883"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1473"/>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450DCA" w:rsidP="00BD71DE">
            <w:pPr>
              <w:jc w:val="center"/>
              <w:rPr>
                <w:rFonts w:asciiTheme="majorHAnsi" w:hAnsiTheme="majorHAnsi"/>
                <w:b/>
                <w:sz w:val="24"/>
              </w:rPr>
            </w:pPr>
            <w:r>
              <w:rPr>
                <w:rFonts w:asciiTheme="majorHAnsi" w:hAnsiTheme="majorHAnsi"/>
                <w:b/>
                <w:sz w:val="24"/>
              </w:rPr>
              <w:t>INNOVATION</w:t>
            </w:r>
            <w:r w:rsidR="0015682E">
              <w:rPr>
                <w:rFonts w:asciiTheme="majorHAnsi" w:hAnsiTheme="majorHAnsi"/>
                <w:b/>
                <w:sz w:val="24"/>
              </w:rPr>
              <w:t xml:space="preserve"> (250 words max)</w:t>
            </w:r>
          </w:p>
          <w:p w:rsidR="0015682E" w:rsidRPr="00450DCA" w:rsidRDefault="002F07FF" w:rsidP="00BD71DE">
            <w:pPr>
              <w:jc w:val="center"/>
              <w:rPr>
                <w:rFonts w:asciiTheme="majorHAnsi" w:hAnsiTheme="majorHAnsi"/>
                <w:i/>
              </w:rPr>
            </w:pPr>
            <w:r w:rsidRPr="002F07FF">
              <w:rPr>
                <w:rFonts w:asciiTheme="majorHAnsi" w:hAnsiTheme="majorHAnsi"/>
                <w:i/>
                <w:sz w:val="24"/>
              </w:rPr>
              <w:t>Innovation in the introduction of sustainable transport practices must bring improvements in environmental performance over comparable alternatives and promote more eco-efficient practices</w:t>
            </w:r>
            <w:r>
              <w:rPr>
                <w:rFonts w:asciiTheme="majorHAnsi" w:hAnsiTheme="majorHAnsi"/>
                <w:i/>
                <w:sz w:val="24"/>
              </w:rPr>
              <w:t>.</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tc>
      </w:tr>
    </w:tbl>
    <w:p w:rsidR="00EE210C"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450DCA" w:rsidTr="00E20600">
        <w:trPr>
          <w:trHeight w:val="1473"/>
        </w:trPr>
        <w:tc>
          <w:tcPr>
            <w:tcW w:w="1668" w:type="dxa"/>
            <w:shd w:val="clear" w:color="auto" w:fill="auto"/>
          </w:tcPr>
          <w:p w:rsidR="00450DCA" w:rsidRPr="00273063" w:rsidRDefault="00450DCA" w:rsidP="00E20600">
            <w:pPr>
              <w:jc w:val="center"/>
              <w:rPr>
                <w:rFonts w:asciiTheme="majorHAnsi" w:hAnsiTheme="majorHAnsi"/>
                <w:b/>
                <w:sz w:val="24"/>
              </w:rPr>
            </w:pPr>
            <w:r w:rsidRPr="00273063">
              <w:rPr>
                <w:rFonts w:asciiTheme="majorHAnsi" w:hAnsiTheme="majorHAnsi"/>
                <w:b/>
                <w:sz w:val="24"/>
              </w:rPr>
              <w:lastRenderedPageBreak/>
              <w:t>CRITERIA</w:t>
            </w:r>
          </w:p>
          <w:p w:rsidR="00450DCA" w:rsidRDefault="00450DCA" w:rsidP="00E20600">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450DCA" w:rsidRPr="00450DCA" w:rsidRDefault="00450DCA" w:rsidP="00450DCA">
            <w:pPr>
              <w:jc w:val="center"/>
              <w:rPr>
                <w:rFonts w:asciiTheme="majorHAnsi" w:hAnsiTheme="majorHAnsi"/>
                <w:b/>
                <w:sz w:val="24"/>
              </w:rPr>
            </w:pPr>
            <w:r>
              <w:rPr>
                <w:rFonts w:asciiTheme="majorHAnsi" w:hAnsiTheme="majorHAnsi"/>
                <w:b/>
                <w:sz w:val="24"/>
              </w:rPr>
              <w:t>ENVIRONMENTAL BENEFIT (250 words max)</w:t>
            </w:r>
          </w:p>
          <w:p w:rsidR="00450DCA" w:rsidRDefault="002F07FF" w:rsidP="00450DCA">
            <w:pPr>
              <w:jc w:val="center"/>
              <w:rPr>
                <w:rFonts w:asciiTheme="majorHAnsi" w:hAnsiTheme="majorHAnsi"/>
                <w:i/>
                <w:sz w:val="24"/>
              </w:rPr>
            </w:pPr>
            <w:r w:rsidRPr="002F07FF">
              <w:rPr>
                <w:rFonts w:asciiTheme="majorHAnsi" w:hAnsiTheme="majorHAnsi"/>
                <w:i/>
                <w:sz w:val="24"/>
              </w:rPr>
              <w:t>Clear and quantifiable analysis must demonstrate the reduced environmental impacts of the sustainable transport practices and how environmental monitoring is used to inform development of the policy.</w:t>
            </w:r>
          </w:p>
          <w:p w:rsidR="002F07FF" w:rsidRPr="00450DCA" w:rsidRDefault="002F07FF" w:rsidP="00450DCA">
            <w:pPr>
              <w:jc w:val="center"/>
              <w:rPr>
                <w:rFonts w:asciiTheme="majorHAnsi" w:hAnsiTheme="majorHAnsi"/>
                <w:i/>
                <w:sz w:val="24"/>
              </w:rPr>
            </w:pPr>
          </w:p>
          <w:p w:rsidR="00450DCA" w:rsidRPr="00450DCA" w:rsidRDefault="00450DCA" w:rsidP="00450DCA">
            <w:pPr>
              <w:jc w:val="center"/>
              <w:rPr>
                <w:rFonts w:asciiTheme="majorHAnsi" w:hAnsiTheme="majorHAnsi"/>
                <w:b/>
              </w:rPr>
            </w:pPr>
            <w:r w:rsidRPr="00450DCA">
              <w:rPr>
                <w:rFonts w:asciiTheme="majorHAnsi" w:hAnsiTheme="majorHAnsi"/>
                <w:b/>
                <w:sz w:val="24"/>
              </w:rPr>
              <w:t>Please provide environmental data for 3 years if possible, and be sure to include the correct units where applicable</w:t>
            </w:r>
          </w:p>
        </w:tc>
      </w:tr>
      <w:tr w:rsidR="00450DCA" w:rsidTr="00E20600">
        <w:trPr>
          <w:trHeight w:val="5010"/>
        </w:trPr>
        <w:tc>
          <w:tcPr>
            <w:tcW w:w="9180" w:type="dxa"/>
            <w:gridSpan w:val="2"/>
            <w:shd w:val="clear" w:color="auto" w:fill="auto"/>
          </w:tcPr>
          <w:p w:rsidR="00450DCA" w:rsidRDefault="00450DCA" w:rsidP="00E20600">
            <w:pPr>
              <w:rPr>
                <w:rFonts w:asciiTheme="majorHAnsi" w:hAnsiTheme="majorHAnsi"/>
              </w:rPr>
            </w:pPr>
          </w:p>
          <w:p w:rsidR="00450DCA" w:rsidRDefault="00450DCA" w:rsidP="00E20600">
            <w:pPr>
              <w:rPr>
                <w:rFonts w:asciiTheme="majorHAnsi" w:hAnsiTheme="majorHAnsi"/>
              </w:rPr>
            </w:pPr>
          </w:p>
          <w:p w:rsidR="00450DCA" w:rsidRDefault="00450DCA" w:rsidP="00E20600">
            <w:pPr>
              <w:rPr>
                <w:rFonts w:asciiTheme="majorHAnsi" w:hAnsiTheme="majorHAnsi"/>
              </w:rPr>
            </w:pPr>
          </w:p>
        </w:tc>
      </w:tr>
    </w:tbl>
    <w:p w:rsidR="00273063" w:rsidRPr="003D388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A858C9" w:rsidP="00BD71DE">
            <w:pPr>
              <w:jc w:val="center"/>
              <w:rPr>
                <w:rFonts w:asciiTheme="majorHAnsi" w:hAnsiTheme="majorHAnsi"/>
                <w:b/>
                <w:sz w:val="24"/>
              </w:rPr>
            </w:pPr>
            <w:r>
              <w:rPr>
                <w:rFonts w:asciiTheme="majorHAnsi" w:hAnsiTheme="majorHAnsi"/>
                <w:b/>
                <w:sz w:val="24"/>
              </w:rPr>
              <w:t>SOCIAL BENEFIT</w:t>
            </w:r>
            <w:r w:rsidR="0015682E">
              <w:rPr>
                <w:rFonts w:asciiTheme="majorHAnsi" w:hAnsiTheme="majorHAnsi"/>
                <w:b/>
                <w:sz w:val="24"/>
              </w:rPr>
              <w:t xml:space="preserve"> (250 words max)</w:t>
            </w:r>
          </w:p>
          <w:p w:rsidR="0015682E" w:rsidRPr="00A858C9" w:rsidRDefault="002F07FF" w:rsidP="00BD71DE">
            <w:pPr>
              <w:jc w:val="center"/>
              <w:rPr>
                <w:rFonts w:asciiTheme="majorHAnsi" w:hAnsiTheme="majorHAnsi"/>
                <w:i/>
              </w:rPr>
            </w:pPr>
            <w:r w:rsidRPr="002F07FF">
              <w:rPr>
                <w:rFonts w:asciiTheme="majorHAnsi" w:hAnsiTheme="majorHAnsi"/>
                <w:i/>
                <w:sz w:val="24"/>
              </w:rPr>
              <w:t>The sustainable transport practices should meet the needs of consumers, staff, and communities and bring wider social benefits.</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tc>
      </w:tr>
    </w:tbl>
    <w:p w:rsidR="00EE210C"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lastRenderedPageBreak/>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15682E" w:rsidP="00BD71DE">
            <w:pPr>
              <w:jc w:val="center"/>
              <w:rPr>
                <w:rFonts w:asciiTheme="majorHAnsi" w:hAnsiTheme="majorHAnsi"/>
                <w:b/>
                <w:sz w:val="24"/>
              </w:rPr>
            </w:pPr>
            <w:r>
              <w:rPr>
                <w:rFonts w:asciiTheme="majorHAnsi" w:hAnsiTheme="majorHAnsi"/>
                <w:b/>
                <w:sz w:val="24"/>
              </w:rPr>
              <w:t>E</w:t>
            </w:r>
            <w:r w:rsidR="00A858C9">
              <w:rPr>
                <w:rFonts w:asciiTheme="majorHAnsi" w:hAnsiTheme="majorHAnsi"/>
                <w:b/>
                <w:sz w:val="24"/>
              </w:rPr>
              <w:t>CONOMIC BENEFIT</w:t>
            </w:r>
            <w:r>
              <w:rPr>
                <w:rFonts w:asciiTheme="majorHAnsi" w:hAnsiTheme="majorHAnsi"/>
                <w:b/>
                <w:sz w:val="24"/>
              </w:rPr>
              <w:t>(250 words max)</w:t>
            </w:r>
          </w:p>
          <w:p w:rsidR="00A858C9" w:rsidRDefault="002F07FF" w:rsidP="00A858C9">
            <w:pPr>
              <w:jc w:val="center"/>
              <w:rPr>
                <w:rFonts w:asciiTheme="majorHAnsi" w:hAnsiTheme="majorHAnsi"/>
                <w:i/>
                <w:sz w:val="24"/>
              </w:rPr>
            </w:pPr>
            <w:r w:rsidRPr="002F07FF">
              <w:rPr>
                <w:rFonts w:asciiTheme="majorHAnsi" w:hAnsiTheme="majorHAnsi"/>
                <w:i/>
                <w:sz w:val="24"/>
              </w:rPr>
              <w:t>Proof must be provided to demonstrate that the introduction of sustainable transport practices is economically viable.</w:t>
            </w:r>
          </w:p>
          <w:p w:rsidR="002F07FF" w:rsidRPr="00A858C9" w:rsidRDefault="002F07FF" w:rsidP="00A858C9">
            <w:pPr>
              <w:jc w:val="center"/>
              <w:rPr>
                <w:rFonts w:asciiTheme="majorHAnsi" w:hAnsiTheme="majorHAnsi"/>
                <w:i/>
                <w:sz w:val="24"/>
              </w:rPr>
            </w:pPr>
          </w:p>
          <w:p w:rsidR="00A858C9" w:rsidRPr="00A858C9" w:rsidRDefault="00A858C9" w:rsidP="00A858C9">
            <w:pPr>
              <w:jc w:val="center"/>
              <w:rPr>
                <w:rFonts w:asciiTheme="majorHAnsi" w:hAnsiTheme="majorHAnsi"/>
                <w:b/>
                <w:sz w:val="24"/>
              </w:rPr>
            </w:pPr>
            <w:r w:rsidRPr="00A858C9">
              <w:rPr>
                <w:rFonts w:asciiTheme="majorHAnsi" w:hAnsiTheme="majorHAnsi"/>
                <w:b/>
                <w:sz w:val="24"/>
              </w:rPr>
              <w:t>Please ensure that economic benefit data provided relates specifically to the environmental benefit data provided in the previous section.</w:t>
            </w:r>
          </w:p>
          <w:p w:rsidR="0015682E" w:rsidRPr="00273063" w:rsidRDefault="00A858C9" w:rsidP="00A858C9">
            <w:pPr>
              <w:jc w:val="center"/>
              <w:rPr>
                <w:rFonts w:asciiTheme="majorHAnsi" w:hAnsiTheme="majorHAnsi"/>
              </w:rPr>
            </w:pPr>
            <w:r w:rsidRPr="00A858C9">
              <w:rPr>
                <w:rFonts w:asciiTheme="majorHAnsi" w:hAnsiTheme="majorHAnsi"/>
                <w:b/>
                <w:sz w:val="24"/>
              </w:rPr>
              <w:t>Please provide data for three years if possible.</w:t>
            </w:r>
          </w:p>
        </w:tc>
      </w:tr>
      <w:tr w:rsidR="0015682E" w:rsidTr="00A858C9">
        <w:trPr>
          <w:trHeight w:val="4813"/>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tc>
      </w:tr>
    </w:tbl>
    <w:p w:rsidR="0027306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A858C9" w:rsidTr="00E20600">
        <w:trPr>
          <w:trHeight w:val="737"/>
        </w:trPr>
        <w:tc>
          <w:tcPr>
            <w:tcW w:w="1668" w:type="dxa"/>
            <w:shd w:val="clear" w:color="auto" w:fill="auto"/>
          </w:tcPr>
          <w:p w:rsidR="00A858C9" w:rsidRPr="00273063" w:rsidRDefault="00A858C9" w:rsidP="00E20600">
            <w:pPr>
              <w:jc w:val="center"/>
              <w:rPr>
                <w:rFonts w:asciiTheme="majorHAnsi" w:hAnsiTheme="majorHAnsi"/>
                <w:b/>
                <w:sz w:val="24"/>
              </w:rPr>
            </w:pPr>
            <w:r w:rsidRPr="00273063">
              <w:rPr>
                <w:rFonts w:asciiTheme="majorHAnsi" w:hAnsiTheme="majorHAnsi"/>
                <w:b/>
                <w:sz w:val="24"/>
              </w:rPr>
              <w:t>CRITERIA</w:t>
            </w:r>
          </w:p>
          <w:p w:rsidR="00A858C9" w:rsidRDefault="00A858C9" w:rsidP="00E20600">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A858C9" w:rsidRDefault="00A858C9" w:rsidP="00E20600">
            <w:pPr>
              <w:jc w:val="center"/>
              <w:rPr>
                <w:rFonts w:asciiTheme="majorHAnsi" w:hAnsiTheme="majorHAnsi"/>
                <w:b/>
                <w:sz w:val="24"/>
              </w:rPr>
            </w:pPr>
            <w:r>
              <w:rPr>
                <w:rFonts w:asciiTheme="majorHAnsi" w:hAnsiTheme="majorHAnsi"/>
                <w:b/>
                <w:sz w:val="24"/>
              </w:rPr>
              <w:t>BEST PRACTICE (250 words max)</w:t>
            </w:r>
          </w:p>
          <w:p w:rsidR="00A858C9" w:rsidRPr="00A858C9" w:rsidRDefault="002F07FF" w:rsidP="00E20600">
            <w:pPr>
              <w:jc w:val="center"/>
              <w:rPr>
                <w:rFonts w:asciiTheme="majorHAnsi" w:hAnsiTheme="majorHAnsi"/>
                <w:i/>
              </w:rPr>
            </w:pPr>
            <w:r w:rsidRPr="002F07FF">
              <w:rPr>
                <w:rFonts w:asciiTheme="majorHAnsi" w:hAnsiTheme="majorHAnsi"/>
                <w:i/>
                <w:sz w:val="24"/>
              </w:rPr>
              <w:t>There must be clear potential for good practice and innovation to be replicated elsewhere (e.g. through involvement in business networks, dissemination at conferences).</w:t>
            </w:r>
          </w:p>
        </w:tc>
      </w:tr>
      <w:tr w:rsidR="00A858C9" w:rsidTr="00E20600">
        <w:trPr>
          <w:trHeight w:val="5010"/>
        </w:trPr>
        <w:tc>
          <w:tcPr>
            <w:tcW w:w="9180" w:type="dxa"/>
            <w:gridSpan w:val="2"/>
            <w:shd w:val="clear" w:color="auto" w:fill="auto"/>
          </w:tcPr>
          <w:p w:rsidR="00A858C9" w:rsidRDefault="00A858C9" w:rsidP="00E20600">
            <w:pPr>
              <w:rPr>
                <w:rFonts w:asciiTheme="majorHAnsi" w:hAnsiTheme="majorHAnsi"/>
              </w:rPr>
            </w:pPr>
          </w:p>
        </w:tc>
      </w:tr>
    </w:tbl>
    <w:p w:rsidR="008D18C8" w:rsidRDefault="008D18C8" w:rsidP="00147668">
      <w:pPr>
        <w:pStyle w:val="Heading1"/>
        <w:numPr>
          <w:ilvl w:val="0"/>
          <w:numId w:val="1"/>
        </w:numPr>
        <w:rPr>
          <w:color w:val="009900"/>
        </w:rPr>
      </w:pPr>
      <w:bookmarkStart w:id="16" w:name="_Toc446492855"/>
      <w:r>
        <w:rPr>
          <w:color w:val="009900"/>
        </w:rPr>
        <w:lastRenderedPageBreak/>
        <w:t>Innovation Award</w:t>
      </w:r>
      <w:bookmarkEnd w:id="16"/>
    </w:p>
    <w:p w:rsidR="008D18C8" w:rsidRPr="00981907" w:rsidRDefault="008D18C8" w:rsidP="008D18C8">
      <w:pPr>
        <w:jc w:val="both"/>
        <w:rPr>
          <w:rFonts w:asciiTheme="majorHAnsi" w:hAnsiTheme="majorHAnsi" w:cs="Arial"/>
          <w:sz w:val="24"/>
          <w:szCs w:val="24"/>
        </w:rPr>
      </w:pPr>
      <w:r w:rsidRPr="008D18C8">
        <w:rPr>
          <w:rFonts w:asciiTheme="majorHAnsi" w:hAnsiTheme="majorHAnsi"/>
          <w:sz w:val="24"/>
        </w:rPr>
        <w:t xml:space="preserve">2016 is Scotland’s Year of Innovation, Architecture and Design. This year </w:t>
      </w:r>
      <w:r w:rsidRPr="008D18C8">
        <w:rPr>
          <w:rFonts w:asciiTheme="majorHAnsi" w:hAnsiTheme="majorHAnsi" w:cs="Arial"/>
          <w:b/>
          <w:color w:val="008000"/>
          <w:sz w:val="24"/>
        </w:rPr>
        <w:t xml:space="preserve">The Innovation Award </w:t>
      </w:r>
      <w:r w:rsidRPr="008D18C8">
        <w:rPr>
          <w:rFonts w:asciiTheme="majorHAnsi" w:hAnsiTheme="majorHAnsi" w:cs="Arial"/>
          <w:sz w:val="24"/>
        </w:rPr>
        <w:t>was introduced</w:t>
      </w:r>
      <w:r w:rsidRPr="008D18C8">
        <w:rPr>
          <w:rFonts w:asciiTheme="majorHAnsi" w:hAnsiTheme="majorHAnsi" w:cs="Arial"/>
          <w:b/>
          <w:color w:val="008000"/>
          <w:sz w:val="24"/>
        </w:rPr>
        <w:t xml:space="preserve"> </w:t>
      </w:r>
      <w:r w:rsidRPr="008D18C8">
        <w:rPr>
          <w:rFonts w:asciiTheme="majorHAnsi" w:hAnsiTheme="majorHAnsi" w:cs="Arial"/>
          <w:sz w:val="24"/>
        </w:rPr>
        <w:t>to recognise</w:t>
      </w:r>
      <w:r w:rsidRPr="008D18C8">
        <w:rPr>
          <w:rFonts w:asciiTheme="majorHAnsi" w:hAnsiTheme="majorHAnsi" w:cs="Arial"/>
          <w:b/>
          <w:color w:val="008000"/>
          <w:sz w:val="24"/>
          <w:szCs w:val="24"/>
        </w:rPr>
        <w:t xml:space="preserve"> </w:t>
      </w:r>
      <w:r w:rsidRPr="008D18C8">
        <w:rPr>
          <w:rFonts w:asciiTheme="majorHAnsi" w:hAnsiTheme="majorHAnsi" w:cs="Arial"/>
          <w:sz w:val="24"/>
          <w:szCs w:val="24"/>
        </w:rPr>
        <w:t>businesses that have developed, innovative products, practices or services that bring environmental and business benefits. This category highlights the ability of businesses to promote sustainable consumption, reduce environmental impacts and create new business opportunities. Please see the guidance notes for this category and fill in the box below if you would like to enter.</w:t>
      </w:r>
    </w:p>
    <w:tbl>
      <w:tblPr>
        <w:tblStyle w:val="LightGrid-Accent3"/>
        <w:tblW w:w="9180" w:type="dxa"/>
        <w:tblLook w:val="04A0" w:firstRow="1" w:lastRow="0" w:firstColumn="1" w:lastColumn="0" w:noHBand="0" w:noVBand="1"/>
      </w:tblPr>
      <w:tblGrid>
        <w:gridCol w:w="9180"/>
      </w:tblGrid>
      <w:tr w:rsidR="008D18C8" w:rsidTr="00167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hideMark/>
          </w:tcPr>
          <w:p w:rsidR="008D18C8" w:rsidRDefault="008D18C8" w:rsidP="0016739E">
            <w:pPr>
              <w:jc w:val="center"/>
              <w:rPr>
                <w:sz w:val="24"/>
                <w:szCs w:val="24"/>
              </w:rPr>
            </w:pPr>
            <w:r>
              <w:rPr>
                <w:sz w:val="24"/>
                <w:szCs w:val="24"/>
              </w:rPr>
              <w:t>INNOVATION</w:t>
            </w:r>
          </w:p>
        </w:tc>
      </w:tr>
      <w:tr w:rsidR="008D18C8" w:rsidTr="00167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hideMark/>
          </w:tcPr>
          <w:p w:rsidR="008D18C8" w:rsidRDefault="008D18C8" w:rsidP="0016739E">
            <w:pPr>
              <w:spacing w:before="60" w:after="60"/>
              <w:rPr>
                <w:rFonts w:cs="Arial"/>
                <w:b w:val="0"/>
                <w:sz w:val="24"/>
                <w:szCs w:val="24"/>
              </w:rPr>
            </w:pPr>
            <w:r>
              <w:rPr>
                <w:rFonts w:cs="Arial"/>
                <w:b w:val="0"/>
                <w:sz w:val="24"/>
                <w:szCs w:val="24"/>
              </w:rPr>
              <w:t>Please explain why you are applying for this award providing:</w:t>
            </w:r>
          </w:p>
          <w:p w:rsidR="008D18C8" w:rsidRDefault="008D18C8" w:rsidP="0016739E">
            <w:pPr>
              <w:pStyle w:val="ListParagraph"/>
              <w:numPr>
                <w:ilvl w:val="0"/>
                <w:numId w:val="6"/>
              </w:numPr>
              <w:jc w:val="both"/>
              <w:rPr>
                <w:b w:val="0"/>
                <w:sz w:val="24"/>
              </w:rPr>
            </w:pPr>
            <w:r>
              <w:rPr>
                <w:b w:val="0"/>
                <w:sz w:val="24"/>
              </w:rPr>
              <w:t>A summary of the circumstances leading to the development/implementation of the product/service</w:t>
            </w:r>
          </w:p>
          <w:p w:rsidR="008D18C8" w:rsidRDefault="008D18C8" w:rsidP="0016739E">
            <w:pPr>
              <w:pStyle w:val="ListParagraph"/>
              <w:numPr>
                <w:ilvl w:val="0"/>
                <w:numId w:val="6"/>
              </w:numPr>
              <w:jc w:val="both"/>
              <w:rPr>
                <w:b w:val="0"/>
                <w:sz w:val="24"/>
              </w:rPr>
            </w:pPr>
            <w:r>
              <w:rPr>
                <w:b w:val="0"/>
                <w:sz w:val="24"/>
              </w:rPr>
              <w:t>Details of the specific innovative elements that distinguish it from what was being undertaken previously or other products/services already on the market</w:t>
            </w:r>
          </w:p>
          <w:p w:rsidR="008D18C8" w:rsidRDefault="008D18C8" w:rsidP="0016739E">
            <w:pPr>
              <w:pStyle w:val="ListParagraph"/>
              <w:numPr>
                <w:ilvl w:val="0"/>
                <w:numId w:val="6"/>
              </w:numPr>
              <w:jc w:val="both"/>
              <w:rPr>
                <w:b w:val="0"/>
                <w:sz w:val="24"/>
              </w:rPr>
            </w:pPr>
            <w:r>
              <w:rPr>
                <w:b w:val="0"/>
                <w:sz w:val="24"/>
              </w:rPr>
              <w:t>Evidence that the product/service performs better than or as well as a comparable alternative and meets relevant safety standards – what monitoring and evaluation has been undertaken on the innovation.</w:t>
            </w:r>
          </w:p>
          <w:p w:rsidR="008D18C8" w:rsidRDefault="008D18C8" w:rsidP="0016739E">
            <w:pPr>
              <w:pStyle w:val="ListParagraph"/>
              <w:numPr>
                <w:ilvl w:val="0"/>
                <w:numId w:val="6"/>
              </w:numPr>
              <w:jc w:val="both"/>
              <w:rPr>
                <w:b w:val="0"/>
                <w:sz w:val="24"/>
              </w:rPr>
            </w:pPr>
            <w:r>
              <w:rPr>
                <w:b w:val="0"/>
                <w:sz w:val="24"/>
              </w:rPr>
              <w:t>Evidence of any innovation support mechanisms accessed, if applicable, e.g. specialist support, grant support, innovation vouchers via Knowledge Transfer Networks, or advice on intellectual assets and protection.</w:t>
            </w:r>
          </w:p>
          <w:p w:rsidR="008D18C8" w:rsidRDefault="008D18C8" w:rsidP="0016739E">
            <w:pPr>
              <w:pStyle w:val="ListParagraph"/>
              <w:numPr>
                <w:ilvl w:val="0"/>
                <w:numId w:val="6"/>
              </w:numPr>
              <w:jc w:val="both"/>
              <w:rPr>
                <w:b w:val="0"/>
                <w:sz w:val="24"/>
              </w:rPr>
            </w:pPr>
            <w:r>
              <w:rPr>
                <w:b w:val="0"/>
                <w:sz w:val="24"/>
              </w:rPr>
              <w:t xml:space="preserve">How does this innovation achieve environmental economic and social </w:t>
            </w:r>
            <w:proofErr w:type="gramStart"/>
            <w:r>
              <w:rPr>
                <w:b w:val="0"/>
                <w:sz w:val="24"/>
              </w:rPr>
              <w:t>benefits.</w:t>
            </w:r>
            <w:proofErr w:type="gramEnd"/>
          </w:p>
          <w:p w:rsidR="008D18C8" w:rsidRPr="008D18C8" w:rsidRDefault="008D18C8" w:rsidP="0016739E">
            <w:pPr>
              <w:spacing w:before="60" w:after="60"/>
              <w:rPr>
                <w:rFonts w:cs="Arial"/>
                <w:sz w:val="24"/>
                <w:szCs w:val="24"/>
              </w:rPr>
            </w:pPr>
            <w:r>
              <w:rPr>
                <w:rFonts w:cs="Arial"/>
                <w:sz w:val="24"/>
                <w:szCs w:val="24"/>
              </w:rPr>
              <w:t>This section is limited to 250 words.</w:t>
            </w:r>
          </w:p>
        </w:tc>
      </w:tr>
      <w:tr w:rsidR="008D18C8" w:rsidTr="00167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p w:rsidR="008D18C8" w:rsidRDefault="008D18C8" w:rsidP="0016739E">
            <w:pPr>
              <w:rPr>
                <w:sz w:val="24"/>
                <w:szCs w:val="24"/>
              </w:rPr>
            </w:pPr>
          </w:p>
        </w:tc>
      </w:tr>
    </w:tbl>
    <w:p w:rsidR="00583ECB" w:rsidRDefault="00583ECB" w:rsidP="00147668">
      <w:pPr>
        <w:pStyle w:val="Heading1"/>
        <w:numPr>
          <w:ilvl w:val="0"/>
          <w:numId w:val="1"/>
        </w:numPr>
        <w:rPr>
          <w:color w:val="009900"/>
        </w:rPr>
      </w:pPr>
      <w:bookmarkStart w:id="17" w:name="_Toc446492856"/>
      <w:r>
        <w:rPr>
          <w:color w:val="009900"/>
        </w:rPr>
        <w:lastRenderedPageBreak/>
        <w:t>Green Team Award</w:t>
      </w:r>
      <w:bookmarkEnd w:id="17"/>
    </w:p>
    <w:p w:rsidR="00583ECB" w:rsidRPr="00583ECB" w:rsidRDefault="00583ECB" w:rsidP="00583ECB">
      <w:pPr>
        <w:jc w:val="both"/>
        <w:rPr>
          <w:rFonts w:asciiTheme="majorHAnsi" w:hAnsiTheme="majorHAnsi"/>
          <w:sz w:val="24"/>
        </w:rPr>
      </w:pPr>
      <w:r w:rsidRPr="00583ECB">
        <w:rPr>
          <w:rFonts w:asciiTheme="majorHAnsi" w:hAnsiTheme="majorHAnsi"/>
          <w:sz w:val="24"/>
        </w:rPr>
        <w:t>The Green Team Award rewards organisations that have recognised the importance of working as a team to deliver environmental improvements.  A green team can be within an organisation or between organisations.</w:t>
      </w:r>
    </w:p>
    <w:p w:rsidR="00407279" w:rsidRDefault="00583ECB" w:rsidP="00407279">
      <w:pPr>
        <w:rPr>
          <w:rFonts w:asciiTheme="majorHAnsi" w:hAnsiTheme="majorHAnsi"/>
          <w:sz w:val="24"/>
        </w:rPr>
      </w:pPr>
      <w:r w:rsidRPr="00583ECB">
        <w:rPr>
          <w:rFonts w:asciiTheme="majorHAnsi" w:hAnsiTheme="majorHAnsi"/>
          <w:sz w:val="24"/>
        </w:rPr>
        <w:t xml:space="preserve">If you would like to be considered for this award category, please </w:t>
      </w:r>
      <w:r w:rsidR="00A53D03" w:rsidRPr="008D18C8">
        <w:rPr>
          <w:rFonts w:asciiTheme="majorHAnsi" w:hAnsiTheme="majorHAnsi" w:cs="Arial"/>
          <w:sz w:val="24"/>
          <w:szCs w:val="24"/>
        </w:rPr>
        <w:t xml:space="preserve">see the guidance notes for this category </w:t>
      </w:r>
      <w:r w:rsidR="00A53D03">
        <w:rPr>
          <w:rFonts w:asciiTheme="majorHAnsi" w:hAnsiTheme="majorHAnsi" w:cs="Arial"/>
          <w:sz w:val="24"/>
          <w:szCs w:val="24"/>
        </w:rPr>
        <w:t xml:space="preserve">and </w:t>
      </w:r>
      <w:r w:rsidRPr="00583ECB">
        <w:rPr>
          <w:rFonts w:asciiTheme="majorHAnsi" w:hAnsiTheme="majorHAnsi"/>
          <w:sz w:val="24"/>
        </w:rPr>
        <w:t>fill in the section below.</w:t>
      </w: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407279" w:rsidTr="00D910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407279" w:rsidRDefault="00407279" w:rsidP="00D910BB">
            <w:pPr>
              <w:jc w:val="center"/>
              <w:rPr>
                <w:rFonts w:asciiTheme="majorHAnsi" w:hAnsiTheme="majorHAnsi"/>
                <w:sz w:val="24"/>
              </w:rPr>
            </w:pPr>
            <w:r w:rsidRPr="003F1320">
              <w:rPr>
                <w:rFonts w:asciiTheme="majorHAnsi" w:hAnsiTheme="majorHAnsi"/>
                <w:sz w:val="24"/>
              </w:rPr>
              <w:t>CONTACT INFORMATION</w:t>
            </w:r>
          </w:p>
          <w:p w:rsidR="00407279" w:rsidRPr="00407279" w:rsidRDefault="00407279" w:rsidP="00D910BB">
            <w:pPr>
              <w:jc w:val="center"/>
              <w:rPr>
                <w:rFonts w:asciiTheme="majorHAnsi" w:hAnsiTheme="majorHAnsi"/>
                <w:b w:val="0"/>
                <w:sz w:val="24"/>
              </w:rPr>
            </w:pPr>
            <w:r w:rsidRPr="00407279">
              <w:rPr>
                <w:rFonts w:asciiTheme="majorHAnsi" w:hAnsiTheme="majorHAnsi"/>
                <w:b w:val="0"/>
                <w:sz w:val="24"/>
              </w:rPr>
              <w:t>Please identify</w:t>
            </w:r>
            <w:r>
              <w:rPr>
                <w:rFonts w:asciiTheme="majorHAnsi" w:hAnsiTheme="majorHAnsi"/>
                <w:b w:val="0"/>
                <w:sz w:val="24"/>
              </w:rPr>
              <w:t xml:space="preserve"> the leader for your green team</w:t>
            </w:r>
          </w:p>
        </w:tc>
      </w:tr>
      <w:tr w:rsidR="00407279"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407279" w:rsidRPr="003F1320" w:rsidRDefault="00407279" w:rsidP="00D910BB">
            <w:pPr>
              <w:rPr>
                <w:rFonts w:asciiTheme="majorHAnsi" w:hAnsiTheme="majorHAnsi"/>
                <w:sz w:val="24"/>
              </w:rPr>
            </w:pPr>
            <w:r w:rsidRPr="003F1320">
              <w:rPr>
                <w:rFonts w:asciiTheme="majorHAnsi" w:hAnsiTheme="majorHAnsi"/>
                <w:sz w:val="24"/>
              </w:rPr>
              <w:t>Contact Name*</w:t>
            </w:r>
          </w:p>
        </w:tc>
        <w:tc>
          <w:tcPr>
            <w:tcW w:w="4621" w:type="dxa"/>
            <w:shd w:val="clear" w:color="auto" w:fill="FFFFFF" w:themeFill="background1"/>
          </w:tcPr>
          <w:p w:rsidR="00407279" w:rsidRPr="003F1320" w:rsidRDefault="00407279"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407279"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407279" w:rsidRPr="003F1320" w:rsidRDefault="00407279" w:rsidP="00D910BB">
            <w:pPr>
              <w:rPr>
                <w:rFonts w:asciiTheme="majorHAnsi" w:hAnsiTheme="majorHAnsi"/>
                <w:sz w:val="24"/>
              </w:rPr>
            </w:pPr>
            <w:r w:rsidRPr="003F1320">
              <w:rPr>
                <w:rFonts w:asciiTheme="majorHAnsi" w:hAnsiTheme="majorHAnsi"/>
                <w:sz w:val="24"/>
              </w:rPr>
              <w:t>Job Title*</w:t>
            </w:r>
          </w:p>
        </w:tc>
        <w:tc>
          <w:tcPr>
            <w:tcW w:w="4621" w:type="dxa"/>
            <w:shd w:val="clear" w:color="auto" w:fill="FFFFFF" w:themeFill="background1"/>
          </w:tcPr>
          <w:p w:rsidR="00407279" w:rsidRPr="003F1320" w:rsidRDefault="00407279"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407279"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407279" w:rsidRPr="003F1320" w:rsidRDefault="00407279" w:rsidP="00D910BB">
            <w:pPr>
              <w:rPr>
                <w:rFonts w:asciiTheme="majorHAnsi" w:hAnsiTheme="majorHAnsi"/>
                <w:sz w:val="24"/>
              </w:rPr>
            </w:pPr>
            <w:r w:rsidRPr="003F1320">
              <w:rPr>
                <w:rFonts w:asciiTheme="majorHAnsi" w:hAnsiTheme="majorHAnsi"/>
                <w:sz w:val="24"/>
              </w:rPr>
              <w:t>Telephone Number*</w:t>
            </w:r>
          </w:p>
        </w:tc>
        <w:tc>
          <w:tcPr>
            <w:tcW w:w="4621" w:type="dxa"/>
            <w:shd w:val="clear" w:color="auto" w:fill="FFFFFF" w:themeFill="background1"/>
          </w:tcPr>
          <w:p w:rsidR="00407279" w:rsidRPr="003F1320" w:rsidRDefault="00407279"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407279"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407279" w:rsidRPr="003F1320" w:rsidRDefault="00407279" w:rsidP="00D910BB">
            <w:pPr>
              <w:rPr>
                <w:rFonts w:asciiTheme="majorHAnsi" w:hAnsiTheme="majorHAnsi"/>
                <w:sz w:val="24"/>
              </w:rPr>
            </w:pPr>
            <w:r w:rsidRPr="003F1320">
              <w:rPr>
                <w:rFonts w:asciiTheme="majorHAnsi" w:hAnsiTheme="majorHAnsi"/>
                <w:sz w:val="24"/>
              </w:rPr>
              <w:t>Email Address*</w:t>
            </w:r>
          </w:p>
        </w:tc>
        <w:tc>
          <w:tcPr>
            <w:tcW w:w="4621" w:type="dxa"/>
            <w:shd w:val="clear" w:color="auto" w:fill="FFFFFF" w:themeFill="background1"/>
          </w:tcPr>
          <w:p w:rsidR="00407279" w:rsidRPr="003F1320" w:rsidRDefault="00407279"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rsidR="00407279" w:rsidRPr="00407279" w:rsidRDefault="00407279" w:rsidP="00407279">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tbl>
      <w:tblPr>
        <w:tblStyle w:val="LightGrid-Accent3"/>
        <w:tblW w:w="9180" w:type="dxa"/>
        <w:tblLook w:val="04A0" w:firstRow="1" w:lastRow="0" w:firstColumn="1" w:lastColumn="0" w:noHBand="0" w:noVBand="1"/>
      </w:tblPr>
      <w:tblGrid>
        <w:gridCol w:w="9180"/>
      </w:tblGrid>
      <w:tr w:rsidR="00583ECB" w:rsidTr="006F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83ECB" w:rsidRDefault="00583ECB" w:rsidP="006F160C">
            <w:pPr>
              <w:jc w:val="center"/>
              <w:rPr>
                <w:sz w:val="24"/>
                <w:szCs w:val="24"/>
              </w:rPr>
            </w:pPr>
            <w:r>
              <w:rPr>
                <w:sz w:val="24"/>
                <w:szCs w:val="24"/>
              </w:rPr>
              <w:t>GREEN TEAM</w:t>
            </w:r>
          </w:p>
        </w:tc>
      </w:tr>
      <w:tr w:rsidR="00583ECB" w:rsidTr="006F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83ECB" w:rsidRDefault="00583ECB" w:rsidP="006F160C">
            <w:pPr>
              <w:spacing w:before="60" w:after="60"/>
              <w:rPr>
                <w:rFonts w:cs="Arial"/>
                <w:b w:val="0"/>
                <w:sz w:val="24"/>
                <w:szCs w:val="24"/>
              </w:rPr>
            </w:pPr>
            <w:r w:rsidRPr="00273063">
              <w:rPr>
                <w:rFonts w:cs="Arial"/>
                <w:b w:val="0"/>
                <w:sz w:val="24"/>
                <w:szCs w:val="24"/>
              </w:rPr>
              <w:t xml:space="preserve">Please explain why you are applying for this award </w:t>
            </w:r>
            <w:r>
              <w:rPr>
                <w:rFonts w:cs="Arial"/>
                <w:b w:val="0"/>
                <w:sz w:val="24"/>
                <w:szCs w:val="24"/>
              </w:rPr>
              <w:t>providing:</w:t>
            </w:r>
          </w:p>
          <w:p w:rsidR="00583ECB" w:rsidRPr="00C775AD" w:rsidRDefault="00583ECB" w:rsidP="006F160C">
            <w:pPr>
              <w:pStyle w:val="ListParagraph"/>
              <w:numPr>
                <w:ilvl w:val="0"/>
                <w:numId w:val="6"/>
              </w:numPr>
              <w:jc w:val="both"/>
              <w:rPr>
                <w:b w:val="0"/>
                <w:sz w:val="24"/>
              </w:rPr>
            </w:pPr>
            <w:r w:rsidRPr="00C775AD">
              <w:rPr>
                <w:b w:val="0"/>
                <w:sz w:val="24"/>
              </w:rPr>
              <w:t>Identification of green team and evidence that this includes staff from all levels within the organisation with demonstration of buy-in from senior management.</w:t>
            </w:r>
          </w:p>
          <w:p w:rsidR="00583ECB" w:rsidRPr="00C775AD" w:rsidRDefault="00583ECB" w:rsidP="006F160C">
            <w:pPr>
              <w:pStyle w:val="ListParagraph"/>
              <w:numPr>
                <w:ilvl w:val="0"/>
                <w:numId w:val="6"/>
              </w:numPr>
              <w:jc w:val="both"/>
              <w:rPr>
                <w:b w:val="0"/>
                <w:sz w:val="24"/>
              </w:rPr>
            </w:pPr>
            <w:r w:rsidRPr="00C775AD">
              <w:rPr>
                <w:b w:val="0"/>
                <w:sz w:val="24"/>
              </w:rPr>
              <w:t>Identification of written policy, responsibilities and targets for green team agreed with senior management.</w:t>
            </w:r>
          </w:p>
          <w:p w:rsidR="00583ECB" w:rsidRPr="00C775AD" w:rsidRDefault="00583ECB" w:rsidP="006F160C">
            <w:pPr>
              <w:pStyle w:val="ListParagraph"/>
              <w:numPr>
                <w:ilvl w:val="0"/>
                <w:numId w:val="6"/>
              </w:numPr>
              <w:jc w:val="both"/>
              <w:rPr>
                <w:b w:val="0"/>
                <w:sz w:val="24"/>
              </w:rPr>
            </w:pPr>
            <w:r w:rsidRPr="00C775AD">
              <w:rPr>
                <w:b w:val="0"/>
                <w:sz w:val="24"/>
              </w:rPr>
              <w:t>Examples of initiatives actioned by the Green Team that have impacted on the sustainability of the organisation.</w:t>
            </w:r>
          </w:p>
          <w:p w:rsidR="00583ECB" w:rsidRPr="00C775AD" w:rsidRDefault="00583ECB" w:rsidP="006F160C">
            <w:pPr>
              <w:pStyle w:val="ListParagraph"/>
              <w:numPr>
                <w:ilvl w:val="0"/>
                <w:numId w:val="6"/>
              </w:numPr>
              <w:jc w:val="both"/>
              <w:rPr>
                <w:b w:val="0"/>
                <w:sz w:val="24"/>
              </w:rPr>
            </w:pPr>
            <w:r w:rsidRPr="00C775AD">
              <w:rPr>
                <w:b w:val="0"/>
                <w:sz w:val="24"/>
              </w:rPr>
              <w:t>Evidence that the green team communicates effectively with the organisation and raises employee awareness of initiatives being undertaken.</w:t>
            </w:r>
          </w:p>
          <w:p w:rsidR="00583ECB" w:rsidRPr="00C775AD" w:rsidRDefault="00583ECB" w:rsidP="006F160C">
            <w:pPr>
              <w:pStyle w:val="ListParagraph"/>
              <w:numPr>
                <w:ilvl w:val="0"/>
                <w:numId w:val="6"/>
              </w:numPr>
              <w:jc w:val="both"/>
              <w:rPr>
                <w:b w:val="0"/>
                <w:sz w:val="24"/>
              </w:rPr>
            </w:pPr>
            <w:r w:rsidRPr="00C775AD">
              <w:rPr>
                <w:b w:val="0"/>
                <w:sz w:val="24"/>
              </w:rPr>
              <w:t>Evidence of wider benefits e.g. reduction in absenteeism, influencing others to embrace sustainability at work and at home.</w:t>
            </w:r>
          </w:p>
          <w:p w:rsidR="00583ECB" w:rsidRPr="00C775AD" w:rsidRDefault="00583ECB" w:rsidP="006F160C">
            <w:pPr>
              <w:spacing w:before="60" w:after="60"/>
              <w:rPr>
                <w:rFonts w:cs="Arial"/>
                <w:b w:val="0"/>
                <w:sz w:val="24"/>
                <w:szCs w:val="24"/>
              </w:rPr>
            </w:pPr>
            <w:r w:rsidRPr="008D0AAD">
              <w:rPr>
                <w:rFonts w:cs="Arial"/>
                <w:b w:val="0"/>
                <w:sz w:val="24"/>
                <w:szCs w:val="24"/>
              </w:rPr>
              <w:t>This s</w:t>
            </w:r>
            <w:r>
              <w:rPr>
                <w:rFonts w:cs="Arial"/>
                <w:b w:val="0"/>
                <w:sz w:val="24"/>
                <w:szCs w:val="24"/>
              </w:rPr>
              <w:t>ection</w:t>
            </w:r>
            <w:r w:rsidRPr="008D0AAD">
              <w:rPr>
                <w:rFonts w:cs="Arial"/>
                <w:b w:val="0"/>
                <w:sz w:val="24"/>
                <w:szCs w:val="24"/>
              </w:rPr>
              <w:t xml:space="preserve"> is limited to </w:t>
            </w:r>
            <w:r>
              <w:rPr>
                <w:rFonts w:cs="Arial"/>
                <w:sz w:val="24"/>
                <w:szCs w:val="24"/>
              </w:rPr>
              <w:t>25</w:t>
            </w:r>
            <w:r w:rsidRPr="008D0AAD">
              <w:rPr>
                <w:rFonts w:cs="Arial"/>
                <w:sz w:val="24"/>
                <w:szCs w:val="24"/>
              </w:rPr>
              <w:t>0</w:t>
            </w:r>
            <w:r w:rsidRPr="008D0AAD">
              <w:rPr>
                <w:rFonts w:cs="Arial"/>
                <w:b w:val="0"/>
                <w:sz w:val="24"/>
                <w:szCs w:val="24"/>
              </w:rPr>
              <w:t xml:space="preserve"> words.</w:t>
            </w:r>
          </w:p>
        </w:tc>
      </w:tr>
      <w:tr w:rsidR="00583ECB" w:rsidTr="006F16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p w:rsidR="00407279" w:rsidRDefault="00407279" w:rsidP="006F160C">
            <w:pPr>
              <w:rPr>
                <w:sz w:val="24"/>
                <w:szCs w:val="24"/>
              </w:rPr>
            </w:pPr>
          </w:p>
          <w:p w:rsidR="00583ECB" w:rsidRDefault="00583ECB" w:rsidP="006F160C">
            <w:pPr>
              <w:rPr>
                <w:sz w:val="24"/>
                <w:szCs w:val="24"/>
              </w:rPr>
            </w:pPr>
          </w:p>
          <w:p w:rsidR="00583ECB" w:rsidRDefault="00583ECB" w:rsidP="006F160C">
            <w:pPr>
              <w:rPr>
                <w:sz w:val="24"/>
                <w:szCs w:val="24"/>
              </w:rPr>
            </w:pPr>
          </w:p>
          <w:p w:rsidR="00583ECB" w:rsidRDefault="00583ECB" w:rsidP="006F160C">
            <w:pPr>
              <w:rPr>
                <w:sz w:val="24"/>
                <w:szCs w:val="24"/>
              </w:rPr>
            </w:pPr>
          </w:p>
        </w:tc>
      </w:tr>
    </w:tbl>
    <w:p w:rsidR="00EE210C" w:rsidRPr="00CC2B23" w:rsidRDefault="00147668" w:rsidP="00147668">
      <w:pPr>
        <w:pStyle w:val="Heading1"/>
        <w:numPr>
          <w:ilvl w:val="0"/>
          <w:numId w:val="1"/>
        </w:numPr>
        <w:rPr>
          <w:color w:val="009900"/>
        </w:rPr>
      </w:pPr>
      <w:bookmarkStart w:id="18" w:name="_Toc446492857"/>
      <w:r w:rsidRPr="00CC2B23">
        <w:rPr>
          <w:color w:val="009900"/>
        </w:rPr>
        <w:lastRenderedPageBreak/>
        <w:t>Partners &amp; Sponsors</w:t>
      </w:r>
      <w:bookmarkEnd w:id="18"/>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Have you had contact with any of the VIBES Awards 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Are you happy for VIBES partners and sponsors to contact you in the future to offer advice/support?</w:t>
            </w:r>
          </w:p>
        </w:tc>
        <w:tc>
          <w:tcPr>
            <w:tcW w:w="4985" w:type="dxa"/>
          </w:tcPr>
          <w:p w:rsidR="00147668" w:rsidRPr="00147668" w:rsidRDefault="00147668" w:rsidP="00EE210C">
            <w:pPr>
              <w:tabs>
                <w:tab w:val="left" w:pos="1155"/>
              </w:tabs>
              <w:rPr>
                <w:rFonts w:asciiTheme="majorHAnsi" w:hAnsiTheme="majorHAnsi"/>
                <w:sz w:val="24"/>
              </w:rPr>
            </w:pPr>
          </w:p>
        </w:tc>
      </w:tr>
    </w:tbl>
    <w:p w:rsidR="00CC2B23" w:rsidRDefault="00CC2B23"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583ECB" w:rsidRDefault="00583ECB"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407279" w:rsidRDefault="00407279" w:rsidP="00EE210C">
      <w:pPr>
        <w:tabs>
          <w:tab w:val="left" w:pos="1155"/>
        </w:tabs>
        <w:rPr>
          <w:rFonts w:asciiTheme="majorHAnsi" w:hAnsiTheme="majorHAnsi"/>
        </w:rPr>
      </w:pPr>
    </w:p>
    <w:p w:rsidR="00EE210C" w:rsidRPr="00CC2B23" w:rsidRDefault="00147668" w:rsidP="00147668">
      <w:pPr>
        <w:pStyle w:val="Heading1"/>
        <w:numPr>
          <w:ilvl w:val="0"/>
          <w:numId w:val="1"/>
        </w:numPr>
        <w:rPr>
          <w:color w:val="009900"/>
        </w:rPr>
      </w:pPr>
      <w:bookmarkStart w:id="19" w:name="_Toc446492858"/>
      <w:r w:rsidRPr="00CC2B23">
        <w:rPr>
          <w:color w:val="009900"/>
        </w:rPr>
        <w:lastRenderedPageBreak/>
        <w:t>Submission Details</w:t>
      </w:r>
      <w:bookmarkEnd w:id="19"/>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 xml:space="preserve">To submit your completed application, save this word document using your company as the file name (if saving as PDF, please also </w:t>
            </w:r>
            <w:proofErr w:type="gramStart"/>
            <w:r w:rsidRPr="00147668">
              <w:rPr>
                <w:rFonts w:asciiTheme="majorHAnsi" w:hAnsiTheme="majorHAnsi"/>
                <w:sz w:val="24"/>
              </w:rPr>
              <w:t>provide</w:t>
            </w:r>
            <w:proofErr w:type="gramEnd"/>
            <w:r w:rsidRPr="00147668">
              <w:rPr>
                <w:rFonts w:asciiTheme="majorHAnsi" w:hAnsiTheme="majorHAnsi"/>
                <w:sz w:val="24"/>
              </w:rPr>
              <w:t xml:space="preserve"> a Word version).  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D41D86" w:rsidP="00147668">
            <w:pPr>
              <w:jc w:val="center"/>
              <w:rPr>
                <w:rFonts w:asciiTheme="majorHAnsi" w:hAnsiTheme="majorHAnsi"/>
                <w:sz w:val="24"/>
              </w:rPr>
            </w:pPr>
            <w:hyperlink r:id="rId11"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F32D2A" w:rsidRDefault="00341E40" w:rsidP="00147668">
            <w:pPr>
              <w:tabs>
                <w:tab w:val="left" w:pos="6210"/>
              </w:tabs>
              <w:jc w:val="center"/>
              <w:rPr>
                <w:rFonts w:asciiTheme="majorHAnsi" w:hAnsiTheme="majorHAnsi"/>
                <w:sz w:val="24"/>
                <w:szCs w:val="24"/>
              </w:rPr>
            </w:pPr>
            <w:r>
              <w:rPr>
                <w:rFonts w:asciiTheme="majorHAnsi" w:hAnsiTheme="majorHAnsi"/>
                <w:sz w:val="24"/>
                <w:szCs w:val="24"/>
              </w:rPr>
              <w:t xml:space="preserve"> </w:t>
            </w:r>
            <w:r w:rsidR="00F32D2A" w:rsidRPr="00F32D2A">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D41D86" w:rsidP="00147668">
            <w:pPr>
              <w:tabs>
                <w:tab w:val="left" w:pos="6210"/>
              </w:tabs>
              <w:jc w:val="center"/>
              <w:rPr>
                <w:rFonts w:asciiTheme="majorHAnsi" w:hAnsiTheme="majorHAnsi" w:cs="Arial"/>
                <w:sz w:val="24"/>
                <w:szCs w:val="24"/>
              </w:rPr>
            </w:pPr>
            <w:hyperlink r:id="rId12"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r w:rsidR="00147668" w:rsidRPr="00147668" w:rsidTr="003D119F">
        <w:tc>
          <w:tcPr>
            <w:tcW w:w="9606" w:type="dxa"/>
          </w:tcPr>
          <w:p w:rsidR="006F7919" w:rsidRPr="00067AB6" w:rsidRDefault="006F7919" w:rsidP="006F7919">
            <w:pPr>
              <w:tabs>
                <w:tab w:val="left" w:pos="6210"/>
              </w:tabs>
              <w:jc w:val="center"/>
              <w:rPr>
                <w:rFonts w:asciiTheme="majorHAnsi" w:hAnsiTheme="majorHAnsi" w:cs="Arial"/>
                <w:b/>
                <w:sz w:val="24"/>
                <w:szCs w:val="24"/>
              </w:rPr>
            </w:pPr>
            <w:r w:rsidRPr="00067AB6">
              <w:rPr>
                <w:rFonts w:asciiTheme="majorHAnsi" w:hAnsiTheme="majorHAnsi" w:cs="Arial"/>
                <w:b/>
                <w:sz w:val="24"/>
                <w:szCs w:val="24"/>
              </w:rPr>
              <w:t>VIBES is a partnership between</w:t>
            </w:r>
          </w:p>
          <w:p w:rsidR="006F7919" w:rsidRPr="00067AB6" w:rsidRDefault="006F7919" w:rsidP="006F7919">
            <w:pPr>
              <w:jc w:val="center"/>
              <w:rPr>
                <w:rFonts w:asciiTheme="majorHAnsi" w:hAnsiTheme="majorHAnsi"/>
                <w:sz w:val="24"/>
              </w:rPr>
            </w:pPr>
            <w:r w:rsidRPr="00067AB6">
              <w:rPr>
                <w:rFonts w:asciiTheme="majorHAnsi" w:hAnsiTheme="majorHAnsi"/>
                <w:sz w:val="24"/>
              </w:rPr>
              <w:t>Energy Saving Trust</w:t>
            </w:r>
          </w:p>
          <w:p w:rsidR="006F7919" w:rsidRPr="00067AB6" w:rsidRDefault="006F7919" w:rsidP="006F7919">
            <w:pPr>
              <w:jc w:val="center"/>
              <w:rPr>
                <w:rFonts w:asciiTheme="majorHAnsi" w:hAnsiTheme="majorHAnsi"/>
                <w:sz w:val="24"/>
              </w:rPr>
            </w:pPr>
            <w:r w:rsidRPr="00067AB6">
              <w:rPr>
                <w:rFonts w:asciiTheme="majorHAnsi" w:hAnsiTheme="majorHAnsi"/>
                <w:sz w:val="24"/>
              </w:rPr>
              <w:t>Highlands and Islands Enterprise</w:t>
            </w:r>
          </w:p>
          <w:p w:rsidR="006F7919" w:rsidRPr="00067AB6" w:rsidRDefault="006F7919" w:rsidP="006F7919">
            <w:pPr>
              <w:jc w:val="center"/>
              <w:rPr>
                <w:rFonts w:asciiTheme="majorHAnsi" w:hAnsiTheme="majorHAnsi"/>
                <w:sz w:val="24"/>
              </w:rPr>
            </w:pPr>
            <w:r w:rsidRPr="00067AB6">
              <w:rPr>
                <w:rFonts w:asciiTheme="majorHAnsi" w:hAnsiTheme="majorHAnsi"/>
                <w:sz w:val="24"/>
              </w:rPr>
              <w:t>Scottish Environment Protection Agency</w:t>
            </w:r>
          </w:p>
          <w:p w:rsidR="006F7919" w:rsidRPr="00067AB6" w:rsidRDefault="006F7919" w:rsidP="006F7919">
            <w:pPr>
              <w:jc w:val="center"/>
              <w:rPr>
                <w:rFonts w:asciiTheme="majorHAnsi" w:hAnsiTheme="majorHAnsi"/>
                <w:sz w:val="24"/>
              </w:rPr>
            </w:pPr>
            <w:r w:rsidRPr="00067AB6">
              <w:rPr>
                <w:rFonts w:asciiTheme="majorHAnsi" w:hAnsiTheme="majorHAnsi"/>
                <w:sz w:val="24"/>
              </w:rPr>
              <w:t>Scottish Enterprise</w:t>
            </w:r>
          </w:p>
          <w:p w:rsidR="006F7919" w:rsidRPr="00067AB6" w:rsidRDefault="006F7919" w:rsidP="006F7919">
            <w:pPr>
              <w:jc w:val="center"/>
              <w:rPr>
                <w:rFonts w:asciiTheme="majorHAnsi" w:hAnsiTheme="majorHAnsi"/>
                <w:sz w:val="24"/>
              </w:rPr>
            </w:pPr>
            <w:r w:rsidRPr="00067AB6">
              <w:rPr>
                <w:rFonts w:asciiTheme="majorHAnsi" w:hAnsiTheme="majorHAnsi"/>
                <w:sz w:val="24"/>
              </w:rPr>
              <w:t>Scottish Water</w:t>
            </w:r>
          </w:p>
          <w:p w:rsidR="006F7919" w:rsidRPr="00067AB6" w:rsidRDefault="006F7919" w:rsidP="006F7919">
            <w:pPr>
              <w:jc w:val="center"/>
              <w:rPr>
                <w:rFonts w:asciiTheme="majorHAnsi" w:hAnsiTheme="majorHAnsi"/>
                <w:sz w:val="24"/>
              </w:rPr>
            </w:pPr>
            <w:r w:rsidRPr="00067AB6">
              <w:rPr>
                <w:rFonts w:asciiTheme="majorHAnsi" w:hAnsiTheme="majorHAnsi"/>
                <w:sz w:val="24"/>
              </w:rPr>
              <w:t>Scottish Government</w:t>
            </w:r>
          </w:p>
          <w:p w:rsidR="006F7919" w:rsidRPr="00067AB6" w:rsidRDefault="006F7919" w:rsidP="006F7919">
            <w:pPr>
              <w:jc w:val="center"/>
              <w:rPr>
                <w:rFonts w:asciiTheme="majorHAnsi" w:hAnsiTheme="majorHAnsi"/>
                <w:sz w:val="24"/>
              </w:rPr>
            </w:pPr>
            <w:r w:rsidRPr="00067AB6">
              <w:rPr>
                <w:rFonts w:asciiTheme="majorHAnsi" w:hAnsiTheme="majorHAnsi"/>
                <w:sz w:val="24"/>
              </w:rPr>
              <w:t>Zero Waste Scotland</w:t>
            </w:r>
          </w:p>
          <w:p w:rsidR="006F7919" w:rsidRPr="00067AB6" w:rsidRDefault="006F7919" w:rsidP="006F7919">
            <w:pPr>
              <w:jc w:val="center"/>
              <w:rPr>
                <w:rFonts w:asciiTheme="majorHAnsi" w:hAnsiTheme="majorHAnsi"/>
                <w:sz w:val="24"/>
              </w:rPr>
            </w:pPr>
            <w:r w:rsidRPr="00067AB6">
              <w:rPr>
                <w:rFonts w:asciiTheme="majorHAnsi" w:hAnsiTheme="majorHAnsi"/>
                <w:sz w:val="24"/>
              </w:rPr>
              <w:t>2020 Climate Group</w:t>
            </w:r>
          </w:p>
          <w:p w:rsidR="006F7919" w:rsidRPr="00067AB6" w:rsidRDefault="006F7919" w:rsidP="006F7919">
            <w:pPr>
              <w:tabs>
                <w:tab w:val="left" w:pos="6210"/>
              </w:tabs>
              <w:ind w:left="360"/>
              <w:jc w:val="center"/>
              <w:rPr>
                <w:rFonts w:asciiTheme="majorHAnsi" w:hAnsiTheme="majorHAnsi" w:cs="Arial"/>
                <w:b/>
                <w:sz w:val="24"/>
                <w:szCs w:val="24"/>
              </w:rPr>
            </w:pPr>
            <w:r w:rsidRPr="00067AB6">
              <w:rPr>
                <w:rFonts w:asciiTheme="majorHAnsi" w:hAnsiTheme="majorHAnsi" w:cs="Arial"/>
                <w:b/>
                <w:sz w:val="24"/>
                <w:szCs w:val="24"/>
              </w:rPr>
              <w:t>VIBES is supported by</w:t>
            </w:r>
          </w:p>
          <w:p w:rsidR="006F7919" w:rsidRPr="00067AB6" w:rsidRDefault="006F7919" w:rsidP="006F7919">
            <w:pPr>
              <w:jc w:val="center"/>
              <w:rPr>
                <w:rFonts w:asciiTheme="majorHAnsi" w:hAnsiTheme="majorHAnsi"/>
                <w:sz w:val="24"/>
              </w:rPr>
            </w:pPr>
            <w:r w:rsidRPr="00067AB6">
              <w:rPr>
                <w:rFonts w:asciiTheme="majorHAnsi" w:hAnsiTheme="majorHAnsi"/>
                <w:sz w:val="24"/>
              </w:rPr>
              <w:t>CBI Scotland</w:t>
            </w:r>
          </w:p>
          <w:p w:rsidR="006F7919" w:rsidRPr="00067AB6" w:rsidRDefault="006F7919" w:rsidP="006F7919">
            <w:pPr>
              <w:jc w:val="center"/>
              <w:rPr>
                <w:rFonts w:asciiTheme="majorHAnsi" w:hAnsiTheme="majorHAnsi"/>
                <w:sz w:val="24"/>
              </w:rPr>
            </w:pPr>
            <w:r w:rsidRPr="00067AB6">
              <w:rPr>
                <w:rFonts w:asciiTheme="majorHAnsi" w:hAnsiTheme="majorHAnsi"/>
                <w:sz w:val="24"/>
              </w:rPr>
              <w:t>Institute of Directors</w:t>
            </w:r>
          </w:p>
          <w:p w:rsidR="006F7919" w:rsidRPr="00067AB6" w:rsidRDefault="006F7919" w:rsidP="006F7919">
            <w:pPr>
              <w:jc w:val="center"/>
              <w:rPr>
                <w:rFonts w:asciiTheme="majorHAnsi" w:hAnsiTheme="majorHAnsi"/>
                <w:sz w:val="24"/>
              </w:rPr>
            </w:pPr>
            <w:r w:rsidRPr="00067AB6">
              <w:rPr>
                <w:rFonts w:asciiTheme="majorHAnsi" w:hAnsiTheme="majorHAnsi"/>
                <w:sz w:val="24"/>
              </w:rPr>
              <w:t>Bright Green Business</w:t>
            </w:r>
          </w:p>
          <w:p w:rsidR="006F7919" w:rsidRPr="00067AB6" w:rsidRDefault="006F7919" w:rsidP="006F7919">
            <w:pPr>
              <w:jc w:val="center"/>
              <w:rPr>
                <w:rFonts w:asciiTheme="majorHAnsi" w:hAnsiTheme="majorHAnsi"/>
                <w:sz w:val="24"/>
              </w:rPr>
            </w:pPr>
            <w:r w:rsidRPr="00067AB6">
              <w:rPr>
                <w:rFonts w:asciiTheme="majorHAnsi" w:hAnsiTheme="majorHAnsi"/>
                <w:sz w:val="24"/>
              </w:rPr>
              <w:t>FSB</w:t>
            </w:r>
          </w:p>
          <w:p w:rsidR="006F7919" w:rsidRPr="00067AB6" w:rsidRDefault="006F7919" w:rsidP="006F7919">
            <w:pPr>
              <w:jc w:val="center"/>
              <w:rPr>
                <w:rFonts w:asciiTheme="majorHAnsi" w:hAnsiTheme="majorHAnsi"/>
                <w:sz w:val="24"/>
              </w:rPr>
            </w:pPr>
            <w:r w:rsidRPr="00067AB6">
              <w:rPr>
                <w:rFonts w:asciiTheme="majorHAnsi" w:hAnsiTheme="majorHAnsi"/>
                <w:sz w:val="24"/>
              </w:rPr>
              <w:t>Quality Scotland</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D41D86">
          <w:rPr>
            <w:noProof/>
          </w:rPr>
          <w:t>8</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2F07FF" w:rsidP="00EE210C">
    <w:pPr>
      <w:pStyle w:val="Header"/>
      <w:tabs>
        <w:tab w:val="clear" w:pos="4513"/>
        <w:tab w:val="clear" w:pos="9026"/>
        <w:tab w:val="left" w:pos="5685"/>
      </w:tabs>
    </w:pPr>
    <w:r>
      <w:rPr>
        <w:noProof/>
        <w:lang w:eastAsia="en-GB"/>
      </w:rPr>
      <w:drawing>
        <wp:anchor distT="0" distB="0" distL="114300" distR="114300" simplePos="0" relativeHeight="251663360" behindDoc="1" locked="0" layoutInCell="1" allowOverlap="1" wp14:anchorId="62193AAC" wp14:editId="7CECD623">
          <wp:simplePos x="0" y="0"/>
          <wp:positionH relativeFrom="margin">
            <wp:posOffset>-585470</wp:posOffset>
          </wp:positionH>
          <wp:positionV relativeFrom="paragraph">
            <wp:posOffset>-173990</wp:posOffset>
          </wp:positionV>
          <wp:extent cx="435610" cy="431165"/>
          <wp:effectExtent l="0" t="0" r="0" b="0"/>
          <wp:wrapTight wrapText="bothSides">
            <wp:wrapPolygon edited="0">
              <wp:start x="0" y="0"/>
              <wp:lineTo x="0" y="20996"/>
              <wp:lineTo x="20781" y="20996"/>
              <wp:lineTo x="207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5610" cy="431165"/>
                  </a:xfrm>
                  <a:prstGeom prst="rect">
                    <a:avLst/>
                  </a:prstGeom>
                </pic:spPr>
              </pic:pic>
            </a:graphicData>
          </a:graphic>
          <wp14:sizeRelH relativeFrom="page">
            <wp14:pctWidth>0</wp14:pctWidth>
          </wp14:sizeRelH>
          <wp14:sizeRelV relativeFrom="page">
            <wp14:pctHeight>0</wp14:pctHeight>
          </wp14:sizeRelV>
        </wp:anchor>
      </w:drawing>
    </w:r>
    <w:r w:rsidR="00EE210C" w:rsidRPr="00B120E1">
      <w:rPr>
        <w:rFonts w:asciiTheme="majorHAnsi" w:hAnsiTheme="majorHAnsi"/>
        <w:noProof/>
        <w:lang w:eastAsia="en-GB"/>
      </w:rPr>
      <w:drawing>
        <wp:anchor distT="0" distB="0" distL="114300" distR="114300" simplePos="0" relativeHeight="251659264" behindDoc="0" locked="0" layoutInCell="1" allowOverlap="1" wp14:anchorId="258EFEC8" wp14:editId="79D100D1">
          <wp:simplePos x="0" y="0"/>
          <wp:positionH relativeFrom="column">
            <wp:posOffset>4886325</wp:posOffset>
          </wp:positionH>
          <wp:positionV relativeFrom="paragraph">
            <wp:posOffset>-297180</wp:posOffset>
          </wp:positionV>
          <wp:extent cx="1123950" cy="612140"/>
          <wp:effectExtent l="0" t="0" r="0" b="0"/>
          <wp:wrapTopAndBottom/>
          <wp:docPr id="1" name="Picture 1"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12140"/>
                  </a:xfrm>
                  <a:prstGeom prst="rect">
                    <a:avLst/>
                  </a:prstGeom>
                  <a:noFill/>
                  <a:ln>
                    <a:noFill/>
                  </a:ln>
                </pic:spPr>
              </pic:pic>
            </a:graphicData>
          </a:graphic>
        </wp:anchor>
      </w:drawing>
    </w:r>
    <w:r>
      <w:rPr>
        <w:color w:val="00B050"/>
      </w:rPr>
      <w:t>TRANSPORT</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7">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0E8"/>
    <w:rsid w:val="000128C8"/>
    <w:rsid w:val="00112CFB"/>
    <w:rsid w:val="00123153"/>
    <w:rsid w:val="00147668"/>
    <w:rsid w:val="0015682E"/>
    <w:rsid w:val="001963B5"/>
    <w:rsid w:val="00273063"/>
    <w:rsid w:val="00287E1E"/>
    <w:rsid w:val="002F07FF"/>
    <w:rsid w:val="00341E40"/>
    <w:rsid w:val="003420E8"/>
    <w:rsid w:val="003D119F"/>
    <w:rsid w:val="003D3883"/>
    <w:rsid w:val="003F1320"/>
    <w:rsid w:val="00404D85"/>
    <w:rsid w:val="00407279"/>
    <w:rsid w:val="00450DCA"/>
    <w:rsid w:val="0054178B"/>
    <w:rsid w:val="00583ECB"/>
    <w:rsid w:val="005B60A1"/>
    <w:rsid w:val="00647FAC"/>
    <w:rsid w:val="006A17A6"/>
    <w:rsid w:val="006E3B53"/>
    <w:rsid w:val="006F7919"/>
    <w:rsid w:val="008C52E4"/>
    <w:rsid w:val="008D0AAD"/>
    <w:rsid w:val="008D18C8"/>
    <w:rsid w:val="00981907"/>
    <w:rsid w:val="009C490B"/>
    <w:rsid w:val="00A53D03"/>
    <w:rsid w:val="00A858C9"/>
    <w:rsid w:val="00AC634C"/>
    <w:rsid w:val="00AC648B"/>
    <w:rsid w:val="00C560D9"/>
    <w:rsid w:val="00CC2B23"/>
    <w:rsid w:val="00D41D86"/>
    <w:rsid w:val="00D7374A"/>
    <w:rsid w:val="00D971F4"/>
    <w:rsid w:val="00D97FC5"/>
    <w:rsid w:val="00DC30B4"/>
    <w:rsid w:val="00E0501A"/>
    <w:rsid w:val="00E84A57"/>
    <w:rsid w:val="00EB0A7F"/>
    <w:rsid w:val="00EE210C"/>
    <w:rsid w:val="00F32D2A"/>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876">
      <w:bodyDiv w:val="1"/>
      <w:marLeft w:val="0"/>
      <w:marRight w:val="0"/>
      <w:marTop w:val="0"/>
      <w:marBottom w:val="0"/>
      <w:divBdr>
        <w:top w:val="none" w:sz="0" w:space="0" w:color="auto"/>
        <w:left w:val="none" w:sz="0" w:space="0" w:color="auto"/>
        <w:bottom w:val="none" w:sz="0" w:space="0" w:color="auto"/>
        <w:right w:val="none" w:sz="0" w:space="0" w:color="auto"/>
      </w:divBdr>
    </w:div>
    <w:div w:id="18897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b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bes@SEP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D1F5-D1C2-4B4D-A2FD-4D0428E3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879FEDAC</Template>
  <TotalTime>140</TotalTime>
  <Pages>14</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Lilionyte, Vaiva</dc:creator>
  <cp:lastModifiedBy>Saupique, Sandy</cp:lastModifiedBy>
  <cp:revision>33</cp:revision>
  <cp:lastPrinted>2016-04-15T10:57:00Z</cp:lastPrinted>
  <dcterms:created xsi:type="dcterms:W3CDTF">2016-02-25T14:47:00Z</dcterms:created>
  <dcterms:modified xsi:type="dcterms:W3CDTF">2016-04-21T08:39:00Z</dcterms:modified>
</cp:coreProperties>
</file>